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B3" w:rsidRPr="00D83218" w:rsidRDefault="00A639B3" w:rsidP="00DB70D7">
      <w:pPr>
        <w:spacing w:line="520" w:lineRule="exact"/>
        <w:jc w:val="center"/>
        <w:rPr>
          <w:rFonts w:ascii="宋体" w:hAnsi="宋体"/>
          <w:b/>
          <w:sz w:val="44"/>
          <w:szCs w:val="44"/>
        </w:rPr>
      </w:pPr>
    </w:p>
    <w:p w:rsidR="006879CC" w:rsidRPr="00D83218" w:rsidRDefault="0052253A" w:rsidP="00DB70D7">
      <w:pPr>
        <w:spacing w:line="520" w:lineRule="exact"/>
        <w:jc w:val="center"/>
        <w:rPr>
          <w:rFonts w:ascii="宋体" w:hAnsi="宋体"/>
          <w:b/>
          <w:sz w:val="44"/>
          <w:szCs w:val="44"/>
        </w:rPr>
      </w:pPr>
      <w:r w:rsidRPr="00D83218">
        <w:rPr>
          <w:rFonts w:ascii="宋体" w:hAnsi="宋体" w:hint="eastAsia"/>
          <w:b/>
          <w:sz w:val="44"/>
          <w:szCs w:val="44"/>
        </w:rPr>
        <w:t>石油和</w:t>
      </w:r>
      <w:r w:rsidR="00F01AF0" w:rsidRPr="00D83218">
        <w:rPr>
          <w:rFonts w:ascii="宋体" w:hAnsi="宋体" w:hint="eastAsia"/>
          <w:b/>
          <w:sz w:val="44"/>
          <w:szCs w:val="44"/>
        </w:rPr>
        <w:t>化学工业</w:t>
      </w:r>
      <w:r w:rsidRPr="00D83218">
        <w:rPr>
          <w:rFonts w:ascii="宋体" w:hAnsi="宋体" w:hint="eastAsia"/>
          <w:b/>
          <w:sz w:val="44"/>
          <w:szCs w:val="44"/>
        </w:rPr>
        <w:t>检验检测机构</w:t>
      </w:r>
    </w:p>
    <w:p w:rsidR="006879CC" w:rsidRPr="00D83218" w:rsidRDefault="0052253A" w:rsidP="00953A3B">
      <w:pPr>
        <w:spacing w:line="520" w:lineRule="exact"/>
        <w:jc w:val="center"/>
        <w:rPr>
          <w:rFonts w:ascii="宋体" w:hAnsi="宋体"/>
          <w:b/>
          <w:sz w:val="44"/>
          <w:szCs w:val="44"/>
        </w:rPr>
      </w:pPr>
      <w:r w:rsidRPr="00D83218">
        <w:rPr>
          <w:rFonts w:ascii="宋体" w:hAnsi="宋体" w:hint="eastAsia"/>
          <w:b/>
          <w:sz w:val="44"/>
          <w:szCs w:val="44"/>
        </w:rPr>
        <w:t>资格认定管理办法</w:t>
      </w:r>
    </w:p>
    <w:p w:rsidR="006879CC" w:rsidRPr="00D83218" w:rsidRDefault="0052253A" w:rsidP="00C16CFF">
      <w:pPr>
        <w:spacing w:line="520" w:lineRule="exact"/>
        <w:jc w:val="center"/>
        <w:rPr>
          <w:rFonts w:ascii="楷体_GB2312" w:eastAsia="楷体_GB2312" w:hAnsi="华文中宋"/>
          <w:sz w:val="32"/>
          <w:szCs w:val="32"/>
        </w:rPr>
      </w:pPr>
      <w:r w:rsidRPr="00D83218">
        <w:rPr>
          <w:rFonts w:ascii="楷体_GB2312" w:eastAsia="楷体_GB2312" w:hAnsi="华文中宋" w:hint="eastAsia"/>
          <w:sz w:val="32"/>
          <w:szCs w:val="32"/>
        </w:rPr>
        <w:t>（</w:t>
      </w:r>
      <w:r w:rsidR="0065402E" w:rsidRPr="00D83218">
        <w:rPr>
          <w:rFonts w:ascii="楷体_GB2312" w:eastAsia="楷体_GB2312" w:hAnsi="华文中宋" w:hint="eastAsia"/>
          <w:sz w:val="32"/>
          <w:szCs w:val="32"/>
        </w:rPr>
        <w:t>征求意见稿</w:t>
      </w:r>
      <w:r w:rsidRPr="00D83218">
        <w:rPr>
          <w:rFonts w:ascii="楷体_GB2312" w:eastAsia="楷体_GB2312" w:hAnsi="华文中宋" w:hint="eastAsia"/>
          <w:sz w:val="32"/>
          <w:szCs w:val="32"/>
        </w:rPr>
        <w:t>）</w:t>
      </w:r>
    </w:p>
    <w:p w:rsidR="00B27EC2" w:rsidRPr="00D83218" w:rsidRDefault="00B27EC2" w:rsidP="00C16CFF">
      <w:pPr>
        <w:spacing w:line="520" w:lineRule="exact"/>
        <w:jc w:val="center"/>
        <w:rPr>
          <w:rFonts w:ascii="楷体_GB2312" w:eastAsia="楷体_GB2312" w:hAnsi="华文中宋"/>
          <w:sz w:val="32"/>
          <w:szCs w:val="32"/>
        </w:rPr>
      </w:pPr>
    </w:p>
    <w:p w:rsidR="006879CC" w:rsidRPr="00D83218" w:rsidRDefault="0052253A" w:rsidP="00C16CFF">
      <w:pPr>
        <w:spacing w:line="520" w:lineRule="exact"/>
        <w:jc w:val="center"/>
        <w:rPr>
          <w:rFonts w:ascii="仿宋_GB2312" w:eastAsia="仿宋_GB2312" w:hAnsi="宋体"/>
          <w:b/>
          <w:sz w:val="32"/>
          <w:szCs w:val="32"/>
        </w:rPr>
      </w:pPr>
      <w:r w:rsidRPr="00D83218">
        <w:rPr>
          <w:rFonts w:ascii="仿宋_GB2312" w:eastAsia="仿宋_GB2312" w:hAnsi="宋体" w:hint="eastAsia"/>
          <w:b/>
          <w:sz w:val="32"/>
          <w:szCs w:val="32"/>
        </w:rPr>
        <w:t>第一章 总则</w:t>
      </w:r>
    </w:p>
    <w:p w:rsidR="006879CC" w:rsidRPr="00D83218" w:rsidRDefault="0052253A" w:rsidP="00DB70D7">
      <w:pPr>
        <w:spacing w:line="520" w:lineRule="exact"/>
        <w:ind w:firstLineChars="200" w:firstLine="643"/>
        <w:rPr>
          <w:rFonts w:ascii="仿宋_GB2312" w:eastAsia="仿宋_GB2312" w:hAnsi="宋体"/>
          <w:sz w:val="32"/>
          <w:szCs w:val="32"/>
        </w:rPr>
      </w:pPr>
      <w:r w:rsidRPr="00D83218">
        <w:rPr>
          <w:rFonts w:ascii="仿宋_GB2312" w:eastAsia="仿宋_GB2312" w:hAnsi="宋体" w:hint="eastAsia"/>
          <w:b/>
          <w:sz w:val="32"/>
          <w:szCs w:val="32"/>
        </w:rPr>
        <w:t>第一条</w:t>
      </w:r>
      <w:r w:rsidRPr="00D83218">
        <w:rPr>
          <w:rFonts w:ascii="仿宋" w:eastAsia="仿宋" w:hAnsi="仿宋" w:hint="eastAsia"/>
          <w:sz w:val="32"/>
          <w:szCs w:val="32"/>
        </w:rPr>
        <w:t>为规范对石油和化</w:t>
      </w:r>
      <w:r w:rsidR="00F77BA9" w:rsidRPr="00D83218">
        <w:rPr>
          <w:rFonts w:ascii="仿宋" w:eastAsia="仿宋" w:hAnsi="仿宋" w:hint="eastAsia"/>
          <w:sz w:val="32"/>
          <w:szCs w:val="32"/>
        </w:rPr>
        <w:t>学工</w:t>
      </w:r>
      <w:r w:rsidRPr="00D83218">
        <w:rPr>
          <w:rFonts w:ascii="仿宋" w:eastAsia="仿宋" w:hAnsi="仿宋" w:hint="eastAsia"/>
          <w:sz w:val="32"/>
          <w:szCs w:val="32"/>
        </w:rPr>
        <w:t>业检验检测机构（以下简称“检验检测机构”）的管理，促进检验检测机构的发展以及技术能力和管理水平的提高，中国石油和化学工业联合会（以下简称“中国石化联合会”）特制定本办法。</w:t>
      </w:r>
    </w:p>
    <w:p w:rsidR="006879CC" w:rsidRPr="00D83218" w:rsidRDefault="0052253A" w:rsidP="00DB70D7">
      <w:pPr>
        <w:autoSpaceDE w:val="0"/>
        <w:autoSpaceDN w:val="0"/>
        <w:spacing w:line="520" w:lineRule="exact"/>
        <w:ind w:firstLineChars="200" w:firstLine="643"/>
        <w:rPr>
          <w:rFonts w:ascii="仿宋" w:eastAsia="仿宋" w:hAnsi="仿宋"/>
          <w:sz w:val="32"/>
          <w:szCs w:val="32"/>
        </w:rPr>
      </w:pPr>
      <w:r w:rsidRPr="00D83218">
        <w:rPr>
          <w:rFonts w:ascii="仿宋_GB2312" w:eastAsia="仿宋_GB2312" w:hAnsi="宋体" w:hint="eastAsia"/>
          <w:b/>
          <w:sz w:val="32"/>
          <w:szCs w:val="32"/>
        </w:rPr>
        <w:t xml:space="preserve">第二条 </w:t>
      </w:r>
      <w:r w:rsidRPr="00D83218">
        <w:rPr>
          <w:rFonts w:ascii="仿宋" w:eastAsia="仿宋" w:hAnsi="仿宋" w:hint="eastAsia"/>
          <w:sz w:val="32"/>
          <w:szCs w:val="32"/>
        </w:rPr>
        <w:t>资格认定是中国石化联合会</w:t>
      </w:r>
      <w:r w:rsidRPr="00D83218">
        <w:rPr>
          <w:rFonts w:ascii="仿宋" w:eastAsia="仿宋" w:hAnsi="仿宋"/>
          <w:sz w:val="32"/>
          <w:szCs w:val="32"/>
        </w:rPr>
        <w:t>依据</w:t>
      </w:r>
      <w:r w:rsidR="00356AA8" w:rsidRPr="00D83218">
        <w:rPr>
          <w:rFonts w:ascii="仿宋" w:eastAsia="仿宋" w:hAnsi="仿宋"/>
          <w:sz w:val="32"/>
          <w:szCs w:val="32"/>
        </w:rPr>
        <w:t>本办法</w:t>
      </w:r>
      <w:r w:rsidRPr="00D83218">
        <w:rPr>
          <w:rFonts w:ascii="仿宋" w:eastAsia="仿宋" w:hAnsi="仿宋"/>
          <w:sz w:val="32"/>
          <w:szCs w:val="32"/>
        </w:rPr>
        <w:t>对</w:t>
      </w:r>
      <w:r w:rsidRPr="00D83218">
        <w:rPr>
          <w:rFonts w:ascii="仿宋" w:eastAsia="仿宋" w:hAnsi="仿宋" w:hint="eastAsia"/>
          <w:sz w:val="32"/>
          <w:szCs w:val="32"/>
        </w:rPr>
        <w:t>检验检测机构的</w:t>
      </w:r>
      <w:r w:rsidRPr="00D83218">
        <w:rPr>
          <w:rFonts w:ascii="仿宋" w:eastAsia="仿宋" w:hAnsi="仿宋"/>
          <w:sz w:val="32"/>
          <w:szCs w:val="32"/>
        </w:rPr>
        <w:t>基本条件和</w:t>
      </w:r>
      <w:r w:rsidRPr="00D83218">
        <w:rPr>
          <w:rFonts w:ascii="仿宋" w:eastAsia="仿宋" w:hAnsi="仿宋" w:hint="eastAsia"/>
          <w:sz w:val="32"/>
          <w:szCs w:val="32"/>
        </w:rPr>
        <w:t>检验检测</w:t>
      </w:r>
      <w:r w:rsidRPr="00D83218">
        <w:rPr>
          <w:rFonts w:ascii="仿宋" w:eastAsia="仿宋" w:hAnsi="仿宋"/>
          <w:sz w:val="32"/>
          <w:szCs w:val="32"/>
        </w:rPr>
        <w:t>技术能力是否符合</w:t>
      </w:r>
      <w:r w:rsidRPr="00D83218">
        <w:rPr>
          <w:rFonts w:ascii="仿宋" w:eastAsia="仿宋" w:hAnsi="仿宋" w:hint="eastAsia"/>
          <w:sz w:val="32"/>
          <w:szCs w:val="32"/>
        </w:rPr>
        <w:t>规定</w:t>
      </w:r>
      <w:r w:rsidRPr="00D83218">
        <w:rPr>
          <w:rFonts w:ascii="仿宋" w:eastAsia="仿宋" w:hAnsi="仿宋"/>
          <w:sz w:val="32"/>
          <w:szCs w:val="32"/>
        </w:rPr>
        <w:t>要求的</w:t>
      </w:r>
      <w:r w:rsidRPr="00D83218">
        <w:rPr>
          <w:rFonts w:ascii="仿宋" w:eastAsia="仿宋" w:hAnsi="仿宋" w:hint="eastAsia"/>
          <w:sz w:val="32"/>
          <w:szCs w:val="32"/>
        </w:rPr>
        <w:t>认定</w:t>
      </w:r>
      <w:r w:rsidRPr="00D83218">
        <w:rPr>
          <w:rFonts w:ascii="仿宋" w:eastAsia="仿宋" w:hAnsi="仿宋"/>
          <w:sz w:val="32"/>
          <w:szCs w:val="32"/>
        </w:rPr>
        <w:t>。</w:t>
      </w:r>
    </w:p>
    <w:p w:rsidR="006879CC" w:rsidRPr="00D83218" w:rsidRDefault="0052253A" w:rsidP="00DB70D7">
      <w:pPr>
        <w:pStyle w:val="a3"/>
        <w:spacing w:before="0" w:beforeAutospacing="0" w:after="0" w:afterAutospacing="0" w:line="520" w:lineRule="exact"/>
        <w:ind w:firstLineChars="200" w:firstLine="643"/>
        <w:rPr>
          <w:rFonts w:ascii="仿宋" w:eastAsia="仿宋" w:hAnsi="仿宋"/>
          <w:kern w:val="2"/>
          <w:sz w:val="32"/>
          <w:szCs w:val="32"/>
        </w:rPr>
      </w:pPr>
      <w:r w:rsidRPr="00D83218">
        <w:rPr>
          <w:rFonts w:ascii="仿宋_GB2312" w:eastAsia="仿宋_GB2312" w:hint="eastAsia"/>
          <w:b/>
          <w:sz w:val="32"/>
          <w:szCs w:val="32"/>
        </w:rPr>
        <w:t>第三条</w:t>
      </w:r>
      <w:r w:rsidRPr="00D83218">
        <w:rPr>
          <w:rFonts w:ascii="仿宋" w:eastAsia="仿宋" w:hAnsi="仿宋" w:hint="eastAsia"/>
          <w:sz w:val="32"/>
          <w:szCs w:val="32"/>
        </w:rPr>
        <w:t>检验检测机构资格认定</w:t>
      </w:r>
      <w:r w:rsidR="006F3658" w:rsidRPr="00D83218">
        <w:rPr>
          <w:rFonts w:ascii="仿宋_GB2312" w:eastAsia="仿宋_GB2312" w:cs="宋体" w:hint="eastAsia"/>
          <w:sz w:val="32"/>
          <w:szCs w:val="32"/>
        </w:rPr>
        <w:t>工作应当遵循统一规范、客观公正、科学准确、公平公开、便利高效的原则</w:t>
      </w:r>
      <w:r w:rsidRPr="00D83218">
        <w:rPr>
          <w:rFonts w:ascii="仿宋" w:eastAsia="仿宋" w:hAnsi="仿宋" w:hint="eastAsia"/>
          <w:sz w:val="32"/>
          <w:szCs w:val="32"/>
        </w:rPr>
        <w:t>。</w:t>
      </w:r>
    </w:p>
    <w:p w:rsidR="006879CC" w:rsidRPr="00D83218" w:rsidRDefault="006879CC" w:rsidP="00DB70D7">
      <w:pPr>
        <w:pStyle w:val="a3"/>
        <w:spacing w:before="0" w:beforeAutospacing="0" w:after="0" w:afterAutospacing="0" w:line="520" w:lineRule="exact"/>
        <w:ind w:firstLineChars="200" w:firstLine="640"/>
        <w:rPr>
          <w:rFonts w:ascii="仿宋_GB2312" w:eastAsia="仿宋_GB2312"/>
          <w:kern w:val="2"/>
          <w:sz w:val="32"/>
          <w:szCs w:val="32"/>
        </w:rPr>
      </w:pPr>
    </w:p>
    <w:p w:rsidR="006879CC" w:rsidRPr="00D83218" w:rsidRDefault="0052253A" w:rsidP="00DB70D7">
      <w:pPr>
        <w:spacing w:line="520" w:lineRule="exact"/>
        <w:jc w:val="center"/>
        <w:rPr>
          <w:rFonts w:ascii="仿宋_GB2312" w:eastAsia="仿宋_GB2312" w:hAnsi="宋体"/>
          <w:b/>
          <w:sz w:val="32"/>
          <w:szCs w:val="32"/>
        </w:rPr>
      </w:pPr>
      <w:r w:rsidRPr="00D83218">
        <w:rPr>
          <w:rFonts w:ascii="仿宋_GB2312" w:eastAsia="仿宋_GB2312" w:hAnsi="宋体" w:hint="eastAsia"/>
          <w:b/>
          <w:sz w:val="32"/>
          <w:szCs w:val="32"/>
        </w:rPr>
        <w:t>第二章 基本要求</w:t>
      </w:r>
    </w:p>
    <w:p w:rsidR="006879CC" w:rsidRPr="00D83218" w:rsidRDefault="006879CC" w:rsidP="00DB70D7">
      <w:pPr>
        <w:spacing w:line="520" w:lineRule="exact"/>
        <w:rPr>
          <w:rFonts w:ascii="仿宋_GB2312" w:eastAsia="仿宋_GB2312" w:hAnsi="宋体"/>
          <w:sz w:val="32"/>
          <w:szCs w:val="32"/>
        </w:rPr>
      </w:pPr>
    </w:p>
    <w:p w:rsidR="00906314" w:rsidRPr="00D83218" w:rsidRDefault="0052253A" w:rsidP="00906314">
      <w:pPr>
        <w:widowControl/>
        <w:spacing w:line="594" w:lineRule="atLeast"/>
        <w:ind w:firstLine="596"/>
        <w:rPr>
          <w:rFonts w:ascii="宋体" w:eastAsia="宋体" w:hAnsi="宋体" w:cs="宋体"/>
          <w:kern w:val="0"/>
          <w:szCs w:val="21"/>
        </w:rPr>
      </w:pPr>
      <w:r w:rsidRPr="00D83218">
        <w:rPr>
          <w:rFonts w:ascii="仿宋_GB2312" w:eastAsia="仿宋_GB2312" w:hAnsi="宋体" w:hint="eastAsia"/>
          <w:b/>
          <w:sz w:val="32"/>
          <w:szCs w:val="32"/>
        </w:rPr>
        <w:t xml:space="preserve">第四条  </w:t>
      </w:r>
      <w:r w:rsidRPr="00D83218">
        <w:rPr>
          <w:rFonts w:ascii="仿宋" w:eastAsia="仿宋" w:hAnsi="仿宋" w:hint="eastAsia"/>
          <w:sz w:val="32"/>
          <w:szCs w:val="32"/>
        </w:rPr>
        <w:t>检验检测机构</w:t>
      </w:r>
      <w:r w:rsidRPr="00D83218">
        <w:rPr>
          <w:rFonts w:ascii="仿宋" w:eastAsia="仿宋" w:hAnsi="仿宋"/>
          <w:sz w:val="32"/>
          <w:szCs w:val="32"/>
        </w:rPr>
        <w:t>应为</w:t>
      </w:r>
      <w:r w:rsidR="006F3658" w:rsidRPr="00D83218">
        <w:rPr>
          <w:rFonts w:ascii="仿宋_GB2312" w:eastAsia="仿宋_GB2312" w:hAnsi="宋体" w:cs="宋体" w:hint="eastAsia"/>
          <w:kern w:val="0"/>
          <w:sz w:val="32"/>
          <w:szCs w:val="32"/>
        </w:rPr>
        <w:t>依法成立并能够承担相应法律责任的法人或者其他组织</w:t>
      </w:r>
      <w:r w:rsidRPr="00D83218">
        <w:rPr>
          <w:rFonts w:ascii="仿宋" w:eastAsia="仿宋" w:hAnsi="仿宋"/>
          <w:sz w:val="32"/>
          <w:szCs w:val="32"/>
        </w:rPr>
        <w:t>。</w:t>
      </w:r>
    </w:p>
    <w:p w:rsidR="006879CC" w:rsidRPr="00D83218" w:rsidRDefault="0052253A" w:rsidP="00DB70D7">
      <w:pPr>
        <w:spacing w:line="520" w:lineRule="exact"/>
        <w:ind w:firstLineChars="200" w:firstLine="643"/>
        <w:rPr>
          <w:rFonts w:ascii="仿宋_GB2312" w:eastAsia="仿宋_GB2312" w:hAnsi="宋体"/>
          <w:sz w:val="32"/>
          <w:szCs w:val="32"/>
        </w:rPr>
      </w:pPr>
      <w:r w:rsidRPr="00D83218">
        <w:rPr>
          <w:rFonts w:ascii="仿宋_GB2312" w:eastAsia="仿宋_GB2312" w:hAnsi="宋体" w:hint="eastAsia"/>
          <w:b/>
          <w:sz w:val="32"/>
          <w:szCs w:val="32"/>
        </w:rPr>
        <w:t xml:space="preserve">第五条  </w:t>
      </w:r>
      <w:r w:rsidRPr="00D83218">
        <w:rPr>
          <w:rFonts w:ascii="仿宋" w:eastAsia="仿宋" w:hAnsi="仿宋" w:hint="eastAsia"/>
          <w:sz w:val="32"/>
          <w:szCs w:val="32"/>
        </w:rPr>
        <w:t>检验检测机构应获得资质认定</w:t>
      </w:r>
      <w:r w:rsidR="00245599" w:rsidRPr="00D83218">
        <w:rPr>
          <w:rFonts w:ascii="仿宋_GB2312" w:eastAsia="仿宋_GB2312" w:hAnsi="宋体"/>
          <w:sz w:val="32"/>
          <w:szCs w:val="32"/>
        </w:rPr>
        <w:t>。</w:t>
      </w:r>
    </w:p>
    <w:p w:rsidR="006879CC" w:rsidRPr="00D83218" w:rsidRDefault="0052253A" w:rsidP="00DB70D7">
      <w:pPr>
        <w:spacing w:line="520" w:lineRule="exact"/>
        <w:ind w:firstLineChars="200" w:firstLine="643"/>
        <w:rPr>
          <w:rFonts w:ascii="仿宋" w:eastAsia="仿宋" w:hAnsi="仿宋"/>
          <w:sz w:val="32"/>
          <w:szCs w:val="32"/>
        </w:rPr>
      </w:pPr>
      <w:r w:rsidRPr="00D83218">
        <w:rPr>
          <w:rFonts w:ascii="仿宋_GB2312" w:eastAsia="仿宋_GB2312" w:hAnsi="宋体" w:hint="eastAsia"/>
          <w:b/>
          <w:sz w:val="32"/>
          <w:szCs w:val="32"/>
        </w:rPr>
        <w:t xml:space="preserve">第六条  </w:t>
      </w:r>
      <w:r w:rsidRPr="00D83218">
        <w:rPr>
          <w:rFonts w:ascii="仿宋" w:eastAsia="仿宋" w:hAnsi="仿宋" w:hint="eastAsia"/>
          <w:sz w:val="32"/>
          <w:szCs w:val="32"/>
        </w:rPr>
        <w:t>检验检测机构</w:t>
      </w:r>
      <w:r w:rsidRPr="00D83218">
        <w:rPr>
          <w:rFonts w:ascii="仿宋" w:eastAsia="仿宋" w:hAnsi="仿宋"/>
          <w:sz w:val="32"/>
          <w:szCs w:val="32"/>
        </w:rPr>
        <w:t>应当遵循客观独立、公平公正、诚实信用原则，承担社会责任。</w:t>
      </w:r>
    </w:p>
    <w:p w:rsidR="00D12294" w:rsidRPr="00D83218" w:rsidRDefault="0052253A" w:rsidP="00DB70D7">
      <w:pPr>
        <w:widowControl/>
        <w:spacing w:line="520" w:lineRule="exact"/>
        <w:ind w:firstLineChars="200" w:firstLine="640"/>
        <w:rPr>
          <w:rFonts w:ascii="仿宋" w:eastAsia="仿宋" w:hAnsi="仿宋"/>
          <w:sz w:val="32"/>
          <w:szCs w:val="32"/>
        </w:rPr>
      </w:pPr>
      <w:r w:rsidRPr="00D83218">
        <w:rPr>
          <w:rFonts w:ascii="仿宋" w:eastAsia="仿宋" w:hAnsi="仿宋" w:hint="eastAsia"/>
          <w:sz w:val="32"/>
          <w:szCs w:val="32"/>
        </w:rPr>
        <w:t>检验检测机构</w:t>
      </w:r>
      <w:r w:rsidRPr="00D83218">
        <w:rPr>
          <w:rFonts w:ascii="仿宋" w:eastAsia="仿宋" w:hAnsi="仿宋"/>
          <w:sz w:val="32"/>
          <w:szCs w:val="32"/>
        </w:rPr>
        <w:t>应当独立于其出具的检验检测</w:t>
      </w:r>
      <w:r w:rsidR="00560C83" w:rsidRPr="00D83218">
        <w:rPr>
          <w:rFonts w:ascii="仿宋" w:eastAsia="仿宋" w:hAnsi="仿宋" w:hint="eastAsia"/>
          <w:sz w:val="32"/>
          <w:szCs w:val="32"/>
        </w:rPr>
        <w:t>结果</w:t>
      </w:r>
      <w:r w:rsidRPr="00D83218">
        <w:rPr>
          <w:rFonts w:ascii="仿宋" w:eastAsia="仿宋" w:hAnsi="仿宋"/>
          <w:sz w:val="32"/>
          <w:szCs w:val="32"/>
        </w:rPr>
        <w:t>所涉及的利益相关各方，不受任何可能干扰其技术判断因素的影响，确保检验检测数据、结果的真实、客观、准确。</w:t>
      </w:r>
    </w:p>
    <w:p w:rsidR="00BA578E" w:rsidRPr="00D83218" w:rsidRDefault="00D12294" w:rsidP="00BA578E">
      <w:pPr>
        <w:spacing w:line="520" w:lineRule="exact"/>
        <w:ind w:firstLineChars="200" w:firstLine="640"/>
        <w:rPr>
          <w:rFonts w:ascii="仿宋" w:eastAsia="仿宋" w:hAnsi="仿宋"/>
          <w:sz w:val="32"/>
          <w:szCs w:val="32"/>
        </w:rPr>
      </w:pPr>
      <w:r w:rsidRPr="00D83218">
        <w:rPr>
          <w:rFonts w:ascii="仿宋" w:eastAsia="仿宋" w:hAnsi="仿宋" w:hint="eastAsia"/>
          <w:sz w:val="32"/>
          <w:szCs w:val="32"/>
        </w:rPr>
        <w:lastRenderedPageBreak/>
        <w:t>检验检测机构</w:t>
      </w:r>
      <w:r w:rsidRPr="00D83218">
        <w:rPr>
          <w:rFonts w:ascii="仿宋" w:eastAsia="仿宋" w:hAnsi="仿宋"/>
          <w:sz w:val="32"/>
          <w:szCs w:val="32"/>
        </w:rPr>
        <w:t>应当对其在检验检测活动中所知悉的国家秘密、商业秘密和技术秘密负有保密义务，并制定实施相应的保密措施。</w:t>
      </w:r>
    </w:p>
    <w:p w:rsidR="00BA578E" w:rsidRPr="00D83218" w:rsidRDefault="00BA578E" w:rsidP="00BA578E">
      <w:pPr>
        <w:spacing w:line="520" w:lineRule="exact"/>
        <w:ind w:firstLineChars="200" w:firstLine="643"/>
        <w:rPr>
          <w:rFonts w:ascii="仿宋" w:eastAsia="仿宋" w:hAnsi="仿宋"/>
          <w:sz w:val="32"/>
          <w:szCs w:val="32"/>
        </w:rPr>
      </w:pPr>
      <w:r w:rsidRPr="00D83218">
        <w:rPr>
          <w:rFonts w:ascii="仿宋_GB2312" w:eastAsia="仿宋_GB2312" w:hAnsi="宋体" w:hint="eastAsia"/>
          <w:b/>
          <w:sz w:val="32"/>
          <w:szCs w:val="32"/>
        </w:rPr>
        <w:t>第</w:t>
      </w:r>
      <w:r w:rsidR="00560C83" w:rsidRPr="00D83218">
        <w:rPr>
          <w:rFonts w:ascii="仿宋_GB2312" w:eastAsia="仿宋_GB2312" w:hAnsi="宋体" w:hint="eastAsia"/>
          <w:b/>
          <w:sz w:val="32"/>
          <w:szCs w:val="32"/>
        </w:rPr>
        <w:t>七</w:t>
      </w:r>
      <w:r w:rsidRPr="00D83218">
        <w:rPr>
          <w:rFonts w:ascii="仿宋_GB2312" w:eastAsia="仿宋_GB2312" w:hAnsi="宋体" w:hint="eastAsia"/>
          <w:b/>
          <w:sz w:val="32"/>
          <w:szCs w:val="32"/>
        </w:rPr>
        <w:t>条</w:t>
      </w:r>
      <w:r w:rsidRPr="00D83218">
        <w:rPr>
          <w:rFonts w:ascii="仿宋" w:eastAsia="仿宋" w:hAnsi="仿宋" w:hint="eastAsia"/>
          <w:sz w:val="32"/>
          <w:szCs w:val="32"/>
        </w:rPr>
        <w:t>检验检测机构应有与其从事</w:t>
      </w:r>
      <w:r w:rsidRPr="00D83218">
        <w:rPr>
          <w:rFonts w:ascii="仿宋" w:eastAsia="仿宋" w:hAnsi="仿宋"/>
          <w:sz w:val="32"/>
          <w:szCs w:val="32"/>
        </w:rPr>
        <w:t>检验检测</w:t>
      </w:r>
      <w:r w:rsidRPr="00D83218">
        <w:rPr>
          <w:rFonts w:ascii="仿宋" w:eastAsia="仿宋" w:hAnsi="仿宋" w:hint="eastAsia"/>
          <w:sz w:val="32"/>
          <w:szCs w:val="32"/>
        </w:rPr>
        <w:t>活动相适应的管理人员和专业技术人员。管理人员应当具备</w:t>
      </w:r>
      <w:r w:rsidRPr="00D83218">
        <w:rPr>
          <w:rFonts w:ascii="仿宋" w:eastAsia="仿宋" w:hAnsi="仿宋"/>
          <w:sz w:val="32"/>
          <w:szCs w:val="32"/>
        </w:rPr>
        <w:t>检验检测</w:t>
      </w:r>
      <w:r w:rsidRPr="00D83218">
        <w:rPr>
          <w:rFonts w:ascii="仿宋" w:eastAsia="仿宋" w:hAnsi="仿宋" w:hint="eastAsia"/>
          <w:sz w:val="32"/>
          <w:szCs w:val="32"/>
        </w:rPr>
        <w:t>机构管理知识，熟悉相关的法律、行政法规的要求；关键技术人员应具有工程师</w:t>
      </w:r>
      <w:r w:rsidR="00953A3B" w:rsidRPr="00D83218">
        <w:rPr>
          <w:rFonts w:ascii="仿宋" w:eastAsia="仿宋" w:hAnsi="仿宋" w:hint="eastAsia"/>
          <w:sz w:val="32"/>
          <w:szCs w:val="32"/>
        </w:rPr>
        <w:t>及</w:t>
      </w:r>
      <w:r w:rsidRPr="00D83218">
        <w:rPr>
          <w:rFonts w:ascii="仿宋" w:eastAsia="仿宋" w:hAnsi="仿宋" w:hint="eastAsia"/>
          <w:sz w:val="32"/>
          <w:szCs w:val="32"/>
        </w:rPr>
        <w:t>以上</w:t>
      </w:r>
      <w:r w:rsidR="00953A3B" w:rsidRPr="00D83218">
        <w:rPr>
          <w:rFonts w:ascii="仿宋" w:eastAsia="仿宋" w:hAnsi="仿宋" w:hint="eastAsia"/>
          <w:sz w:val="32"/>
          <w:szCs w:val="32"/>
        </w:rPr>
        <w:t>（</w:t>
      </w:r>
      <w:r w:rsidRPr="00D83218">
        <w:rPr>
          <w:rFonts w:ascii="仿宋" w:eastAsia="仿宋" w:hAnsi="仿宋" w:hint="eastAsia"/>
          <w:sz w:val="32"/>
          <w:szCs w:val="32"/>
        </w:rPr>
        <w:t>或</w:t>
      </w:r>
      <w:r w:rsidR="00953A3B" w:rsidRPr="00D83218">
        <w:rPr>
          <w:rFonts w:ascii="仿宋" w:eastAsia="仿宋" w:hAnsi="仿宋" w:hint="eastAsia"/>
          <w:sz w:val="32"/>
          <w:szCs w:val="32"/>
        </w:rPr>
        <w:t>同等能力）</w:t>
      </w:r>
      <w:r w:rsidRPr="00D83218">
        <w:rPr>
          <w:rFonts w:ascii="仿宋" w:eastAsia="仿宋" w:hAnsi="仿宋" w:hint="eastAsia"/>
          <w:sz w:val="32"/>
          <w:szCs w:val="32"/>
        </w:rPr>
        <w:t>技术职称，熟悉业务，具有</w:t>
      </w:r>
      <w:r w:rsidRPr="00D83218">
        <w:rPr>
          <w:rFonts w:ascii="仿宋" w:eastAsia="仿宋" w:hAnsi="仿宋" w:hint="eastAsia"/>
          <w:b/>
          <w:sz w:val="32"/>
          <w:szCs w:val="32"/>
        </w:rPr>
        <w:t>5年</w:t>
      </w:r>
      <w:r w:rsidRPr="00D83218">
        <w:rPr>
          <w:rFonts w:ascii="仿宋" w:eastAsia="仿宋" w:hAnsi="仿宋" w:hint="eastAsia"/>
          <w:sz w:val="32"/>
          <w:szCs w:val="32"/>
        </w:rPr>
        <w:t>以上相应专业的</w:t>
      </w:r>
      <w:r w:rsidRPr="00D83218">
        <w:rPr>
          <w:rFonts w:ascii="仿宋" w:eastAsia="仿宋" w:hAnsi="仿宋"/>
          <w:sz w:val="32"/>
          <w:szCs w:val="32"/>
        </w:rPr>
        <w:t>检验检测</w:t>
      </w:r>
      <w:r w:rsidRPr="00D83218">
        <w:rPr>
          <w:rFonts w:ascii="仿宋" w:eastAsia="仿宋" w:hAnsi="仿宋" w:hint="eastAsia"/>
          <w:sz w:val="32"/>
          <w:szCs w:val="32"/>
        </w:rPr>
        <w:t>工作经历。</w:t>
      </w:r>
    </w:p>
    <w:p w:rsidR="00BA578E" w:rsidRPr="00D83218" w:rsidRDefault="00BA578E" w:rsidP="00BA578E">
      <w:pPr>
        <w:spacing w:line="520" w:lineRule="exact"/>
        <w:ind w:firstLineChars="200" w:firstLine="640"/>
        <w:rPr>
          <w:rFonts w:ascii="仿宋" w:eastAsia="仿宋" w:hAnsi="仿宋"/>
          <w:sz w:val="32"/>
          <w:szCs w:val="32"/>
        </w:rPr>
      </w:pPr>
      <w:r w:rsidRPr="00D83218">
        <w:rPr>
          <w:rFonts w:ascii="仿宋" w:eastAsia="仿宋" w:hAnsi="仿宋" w:hint="eastAsia"/>
          <w:sz w:val="32"/>
          <w:szCs w:val="32"/>
        </w:rPr>
        <w:t>检验检测机构的</w:t>
      </w:r>
      <w:r w:rsidRPr="00D83218">
        <w:rPr>
          <w:rFonts w:ascii="仿宋" w:eastAsia="仿宋" w:hAnsi="仿宋"/>
          <w:sz w:val="32"/>
          <w:szCs w:val="32"/>
        </w:rPr>
        <w:t>最高管理者、技术负责人、质量负责人、授权签字人</w:t>
      </w:r>
      <w:r w:rsidRPr="00D83218">
        <w:rPr>
          <w:rFonts w:ascii="仿宋" w:eastAsia="仿宋" w:hAnsi="仿宋" w:hint="eastAsia"/>
          <w:sz w:val="32"/>
          <w:szCs w:val="32"/>
        </w:rPr>
        <w:t>应有任命文件。</w:t>
      </w:r>
    </w:p>
    <w:p w:rsidR="006879CC" w:rsidRPr="00D83218" w:rsidRDefault="0052253A" w:rsidP="00BA578E">
      <w:pPr>
        <w:widowControl/>
        <w:spacing w:line="520" w:lineRule="exact"/>
        <w:ind w:firstLineChars="200" w:firstLine="640"/>
        <w:rPr>
          <w:rFonts w:ascii="仿宋" w:eastAsia="仿宋" w:hAnsi="仿宋"/>
          <w:sz w:val="32"/>
          <w:szCs w:val="32"/>
        </w:rPr>
      </w:pPr>
      <w:r w:rsidRPr="00D83218">
        <w:rPr>
          <w:rFonts w:ascii="仿宋" w:eastAsia="仿宋" w:hAnsi="仿宋"/>
          <w:sz w:val="32"/>
          <w:szCs w:val="32"/>
        </w:rPr>
        <w:t>从事检验检测活动的人员</w:t>
      </w:r>
      <w:r w:rsidR="00A079E4" w:rsidRPr="00D83218">
        <w:rPr>
          <w:rFonts w:ascii="仿宋" w:eastAsia="仿宋" w:hAnsi="仿宋"/>
          <w:sz w:val="32"/>
          <w:szCs w:val="32"/>
        </w:rPr>
        <w:t>应恪守职业道德，</w:t>
      </w:r>
      <w:r w:rsidRPr="00D83218">
        <w:rPr>
          <w:rFonts w:ascii="仿宋" w:eastAsia="仿宋" w:hAnsi="仿宋"/>
          <w:sz w:val="32"/>
          <w:szCs w:val="32"/>
        </w:rPr>
        <w:t>不得同时在</w:t>
      </w:r>
      <w:r w:rsidRPr="00D83218">
        <w:rPr>
          <w:rFonts w:ascii="仿宋" w:eastAsia="仿宋" w:hAnsi="仿宋" w:hint="eastAsia"/>
          <w:sz w:val="32"/>
          <w:szCs w:val="32"/>
        </w:rPr>
        <w:t>两个及以上</w:t>
      </w:r>
      <w:r w:rsidRPr="00D83218">
        <w:rPr>
          <w:rFonts w:ascii="仿宋" w:eastAsia="仿宋" w:hAnsi="仿宋"/>
          <w:sz w:val="32"/>
          <w:szCs w:val="32"/>
        </w:rPr>
        <w:t>检验检测机构从业。</w:t>
      </w:r>
    </w:p>
    <w:p w:rsidR="006879CC" w:rsidRPr="00D83218" w:rsidRDefault="0052253A" w:rsidP="00DB70D7">
      <w:pPr>
        <w:spacing w:line="520" w:lineRule="exact"/>
        <w:ind w:firstLineChars="200" w:firstLine="643"/>
        <w:rPr>
          <w:rFonts w:ascii="仿宋" w:eastAsia="仿宋" w:hAnsi="仿宋"/>
          <w:sz w:val="32"/>
          <w:szCs w:val="32"/>
        </w:rPr>
      </w:pPr>
      <w:r w:rsidRPr="00D83218">
        <w:rPr>
          <w:rFonts w:ascii="仿宋_GB2312" w:eastAsia="仿宋_GB2312" w:hAnsi="宋体"/>
          <w:b/>
          <w:sz w:val="32"/>
          <w:szCs w:val="32"/>
        </w:rPr>
        <w:t>第</w:t>
      </w:r>
      <w:r w:rsidR="00560C83" w:rsidRPr="00D83218">
        <w:rPr>
          <w:rFonts w:ascii="仿宋_GB2312" w:eastAsia="仿宋_GB2312" w:hAnsi="宋体" w:hint="eastAsia"/>
          <w:b/>
          <w:sz w:val="32"/>
          <w:szCs w:val="32"/>
        </w:rPr>
        <w:t>八</w:t>
      </w:r>
      <w:r w:rsidRPr="00D83218">
        <w:rPr>
          <w:rFonts w:ascii="仿宋_GB2312" w:eastAsia="仿宋_GB2312" w:hAnsi="宋体"/>
          <w:b/>
          <w:sz w:val="32"/>
          <w:szCs w:val="32"/>
        </w:rPr>
        <w:t>条</w:t>
      </w:r>
      <w:r w:rsidRPr="00D83218">
        <w:rPr>
          <w:rFonts w:ascii="仿宋" w:eastAsia="仿宋" w:hAnsi="仿宋" w:hint="eastAsia"/>
          <w:sz w:val="32"/>
          <w:szCs w:val="32"/>
        </w:rPr>
        <w:t>检验检测机构应具备固定的工作场所，</w:t>
      </w:r>
      <w:r w:rsidRPr="00D83218">
        <w:rPr>
          <w:rFonts w:ascii="仿宋" w:eastAsia="仿宋" w:hAnsi="仿宋"/>
          <w:sz w:val="32"/>
          <w:szCs w:val="32"/>
        </w:rPr>
        <w:t>工作环境满足检验检测要求；</w:t>
      </w:r>
      <w:r w:rsidRPr="00D83218">
        <w:rPr>
          <w:rFonts w:ascii="仿宋" w:eastAsia="仿宋" w:hAnsi="仿宋" w:hint="eastAsia"/>
          <w:sz w:val="32"/>
          <w:szCs w:val="32"/>
        </w:rPr>
        <w:t>应具备正确进行</w:t>
      </w:r>
      <w:r w:rsidRPr="00D83218">
        <w:rPr>
          <w:rFonts w:ascii="仿宋" w:eastAsia="仿宋" w:hAnsi="仿宋"/>
          <w:sz w:val="32"/>
          <w:szCs w:val="32"/>
        </w:rPr>
        <w:t>检验检测</w:t>
      </w:r>
      <w:r w:rsidR="007C1985" w:rsidRPr="00D83218">
        <w:rPr>
          <w:rFonts w:ascii="仿宋" w:eastAsia="仿宋" w:hAnsi="仿宋" w:hint="eastAsia"/>
          <w:sz w:val="32"/>
          <w:szCs w:val="32"/>
        </w:rPr>
        <w:t>所需要的并且能够独立调配使用的固定、临时或</w:t>
      </w:r>
      <w:r w:rsidRPr="00D83218">
        <w:rPr>
          <w:rFonts w:ascii="仿宋" w:eastAsia="仿宋" w:hAnsi="仿宋" w:hint="eastAsia"/>
          <w:sz w:val="32"/>
          <w:szCs w:val="32"/>
        </w:rPr>
        <w:t>可移动</w:t>
      </w:r>
      <w:r w:rsidR="002A6F8D" w:rsidRPr="00D83218">
        <w:rPr>
          <w:rFonts w:ascii="仿宋" w:eastAsia="仿宋" w:hAnsi="仿宋" w:hint="eastAsia"/>
          <w:sz w:val="32"/>
          <w:szCs w:val="32"/>
        </w:rPr>
        <w:t>的</w:t>
      </w:r>
      <w:r w:rsidRPr="00D83218">
        <w:rPr>
          <w:rFonts w:ascii="仿宋" w:eastAsia="仿宋" w:hAnsi="仿宋"/>
          <w:sz w:val="32"/>
          <w:szCs w:val="32"/>
        </w:rPr>
        <w:t>检验检测</w:t>
      </w:r>
      <w:r w:rsidRPr="00D83218">
        <w:rPr>
          <w:rFonts w:ascii="仿宋" w:eastAsia="仿宋" w:hAnsi="仿宋" w:hint="eastAsia"/>
          <w:sz w:val="32"/>
          <w:szCs w:val="32"/>
        </w:rPr>
        <w:t>设备</w:t>
      </w:r>
      <w:r w:rsidR="00B4274A" w:rsidRPr="00D83218">
        <w:rPr>
          <w:rFonts w:ascii="仿宋" w:eastAsia="仿宋" w:hAnsi="仿宋" w:hint="eastAsia"/>
          <w:sz w:val="32"/>
          <w:szCs w:val="32"/>
        </w:rPr>
        <w:t>和</w:t>
      </w:r>
      <w:r w:rsidRPr="00D83218">
        <w:rPr>
          <w:rFonts w:ascii="仿宋" w:eastAsia="仿宋" w:hAnsi="仿宋" w:hint="eastAsia"/>
          <w:sz w:val="32"/>
          <w:szCs w:val="32"/>
        </w:rPr>
        <w:t>设施。</w:t>
      </w:r>
    </w:p>
    <w:p w:rsidR="006879CC" w:rsidRPr="00D83218" w:rsidRDefault="0052253A" w:rsidP="00DB70D7">
      <w:pPr>
        <w:widowControl/>
        <w:spacing w:line="520" w:lineRule="exact"/>
        <w:ind w:firstLineChars="200" w:firstLine="643"/>
        <w:rPr>
          <w:rFonts w:ascii="仿宋_GB2312" w:eastAsia="仿宋_GB2312" w:hAnsi="宋体"/>
          <w:sz w:val="32"/>
          <w:szCs w:val="32"/>
        </w:rPr>
      </w:pPr>
      <w:r w:rsidRPr="00D83218">
        <w:rPr>
          <w:rFonts w:ascii="仿宋_GB2312" w:eastAsia="仿宋_GB2312" w:hAnsi="宋体"/>
          <w:b/>
          <w:sz w:val="32"/>
          <w:szCs w:val="32"/>
        </w:rPr>
        <w:t>第</w:t>
      </w:r>
      <w:r w:rsidR="00560C83" w:rsidRPr="00D83218">
        <w:rPr>
          <w:rFonts w:ascii="仿宋_GB2312" w:eastAsia="仿宋_GB2312" w:hAnsi="宋体" w:hint="eastAsia"/>
          <w:b/>
          <w:sz w:val="32"/>
          <w:szCs w:val="32"/>
        </w:rPr>
        <w:t>九</w:t>
      </w:r>
      <w:r w:rsidRPr="00D83218">
        <w:rPr>
          <w:rFonts w:ascii="仿宋_GB2312" w:eastAsia="仿宋_GB2312" w:hAnsi="宋体"/>
          <w:b/>
          <w:sz w:val="32"/>
          <w:szCs w:val="32"/>
        </w:rPr>
        <w:t>条</w:t>
      </w:r>
      <w:r w:rsidRPr="00D83218">
        <w:rPr>
          <w:rFonts w:ascii="仿宋" w:eastAsia="仿宋" w:hAnsi="仿宋" w:hint="eastAsia"/>
          <w:sz w:val="32"/>
          <w:szCs w:val="32"/>
        </w:rPr>
        <w:t>检验检测机构</w:t>
      </w:r>
      <w:r w:rsidRPr="00D83218">
        <w:rPr>
          <w:rFonts w:ascii="仿宋" w:eastAsia="仿宋" w:hAnsi="仿宋"/>
          <w:sz w:val="32"/>
          <w:szCs w:val="32"/>
        </w:rPr>
        <w:t>应当在</w:t>
      </w:r>
      <w:r w:rsidRPr="00D83218">
        <w:rPr>
          <w:rFonts w:ascii="仿宋" w:eastAsia="仿宋" w:hAnsi="仿宋" w:hint="eastAsia"/>
          <w:sz w:val="32"/>
          <w:szCs w:val="32"/>
        </w:rPr>
        <w:t>资格认定</w:t>
      </w:r>
      <w:r w:rsidRPr="00D83218">
        <w:rPr>
          <w:rFonts w:ascii="仿宋" w:eastAsia="仿宋" w:hAnsi="仿宋"/>
          <w:sz w:val="32"/>
          <w:szCs w:val="32"/>
        </w:rPr>
        <w:t>的能力范围内出具检验检测数据、结果</w:t>
      </w:r>
      <w:r w:rsidRPr="00D83218">
        <w:rPr>
          <w:rFonts w:ascii="仿宋" w:eastAsia="仿宋" w:hAnsi="仿宋" w:hint="eastAsia"/>
          <w:sz w:val="32"/>
          <w:szCs w:val="32"/>
        </w:rPr>
        <w:t>，并</w:t>
      </w:r>
      <w:r w:rsidRPr="00D83218">
        <w:rPr>
          <w:rFonts w:ascii="仿宋" w:eastAsia="仿宋" w:hAnsi="仿宋"/>
          <w:sz w:val="32"/>
          <w:szCs w:val="32"/>
        </w:rPr>
        <w:t>对其出具的检验检测数据、结果负责。</w:t>
      </w:r>
    </w:p>
    <w:p w:rsidR="006879CC" w:rsidRPr="00D83218" w:rsidRDefault="0052253A" w:rsidP="00DB70D7">
      <w:pPr>
        <w:spacing w:line="520" w:lineRule="exact"/>
        <w:ind w:firstLineChars="200" w:firstLine="643"/>
        <w:rPr>
          <w:rFonts w:ascii="仿宋_GB2312" w:eastAsia="仿宋_GB2312" w:hAnsi="宋体"/>
          <w:sz w:val="32"/>
          <w:szCs w:val="32"/>
        </w:rPr>
      </w:pPr>
      <w:r w:rsidRPr="00D83218">
        <w:rPr>
          <w:rFonts w:ascii="仿宋_GB2312" w:eastAsia="仿宋_GB2312" w:hAnsi="宋体" w:hint="eastAsia"/>
          <w:b/>
          <w:sz w:val="32"/>
          <w:szCs w:val="32"/>
        </w:rPr>
        <w:t xml:space="preserve">第十条 </w:t>
      </w:r>
      <w:r w:rsidRPr="00D83218">
        <w:rPr>
          <w:rFonts w:ascii="仿宋" w:eastAsia="仿宋" w:hAnsi="仿宋" w:hint="eastAsia"/>
          <w:sz w:val="32"/>
          <w:szCs w:val="32"/>
        </w:rPr>
        <w:t>从事特殊</w:t>
      </w:r>
      <w:r w:rsidRPr="00D83218">
        <w:rPr>
          <w:rFonts w:ascii="仿宋" w:eastAsia="仿宋" w:hAnsi="仿宋"/>
          <w:sz w:val="32"/>
          <w:szCs w:val="32"/>
        </w:rPr>
        <w:t>检验检测</w:t>
      </w:r>
      <w:r w:rsidRPr="00D83218">
        <w:rPr>
          <w:rFonts w:ascii="仿宋" w:eastAsia="仿宋" w:hAnsi="仿宋" w:hint="eastAsia"/>
          <w:sz w:val="32"/>
          <w:szCs w:val="32"/>
        </w:rPr>
        <w:t>工作的检验检测机构，除上述条件外，还应</w:t>
      </w:r>
      <w:r w:rsidRPr="00D83218">
        <w:rPr>
          <w:rFonts w:ascii="仿宋" w:eastAsia="仿宋" w:hAnsi="仿宋"/>
          <w:sz w:val="32"/>
          <w:szCs w:val="32"/>
        </w:rPr>
        <w:t>符合有关法律法规或者标准、技术规范规定的特殊要求。</w:t>
      </w:r>
    </w:p>
    <w:p w:rsidR="006879CC" w:rsidRPr="00D83218" w:rsidRDefault="006879CC" w:rsidP="00DB70D7">
      <w:pPr>
        <w:widowControl/>
        <w:spacing w:line="520" w:lineRule="exact"/>
        <w:ind w:firstLineChars="200" w:firstLine="640"/>
        <w:rPr>
          <w:rFonts w:ascii="仿宋" w:eastAsia="仿宋" w:hAnsi="仿宋"/>
          <w:sz w:val="32"/>
          <w:szCs w:val="32"/>
        </w:rPr>
      </w:pPr>
    </w:p>
    <w:p w:rsidR="006879CC" w:rsidRPr="00D83218" w:rsidRDefault="0052253A" w:rsidP="00DB70D7">
      <w:pPr>
        <w:spacing w:line="520" w:lineRule="exact"/>
        <w:jc w:val="center"/>
        <w:rPr>
          <w:rFonts w:ascii="仿宋_GB2312" w:eastAsia="仿宋_GB2312" w:hAnsi="宋体"/>
          <w:b/>
          <w:sz w:val="32"/>
          <w:szCs w:val="32"/>
        </w:rPr>
      </w:pPr>
      <w:r w:rsidRPr="00D83218">
        <w:rPr>
          <w:rFonts w:ascii="仿宋_GB2312" w:eastAsia="仿宋_GB2312" w:hAnsi="宋体" w:hint="eastAsia"/>
          <w:b/>
          <w:sz w:val="32"/>
          <w:szCs w:val="32"/>
        </w:rPr>
        <w:t>第三章认定程序</w:t>
      </w:r>
    </w:p>
    <w:p w:rsidR="006879CC" w:rsidRPr="00D83218" w:rsidRDefault="006879CC" w:rsidP="00DB70D7">
      <w:pPr>
        <w:spacing w:line="520" w:lineRule="exact"/>
        <w:jc w:val="center"/>
        <w:rPr>
          <w:rFonts w:ascii="仿宋_GB2312" w:eastAsia="仿宋_GB2312" w:hAnsi="宋体"/>
          <w:b/>
          <w:sz w:val="32"/>
          <w:szCs w:val="32"/>
        </w:rPr>
      </w:pPr>
    </w:p>
    <w:p w:rsidR="006879CC" w:rsidRPr="00D83218" w:rsidRDefault="0052253A" w:rsidP="00DB70D7">
      <w:pPr>
        <w:pStyle w:val="a3"/>
        <w:spacing w:before="0" w:beforeAutospacing="0" w:after="0" w:afterAutospacing="0" w:line="520" w:lineRule="exact"/>
        <w:ind w:firstLineChars="200" w:firstLine="643"/>
        <w:rPr>
          <w:rFonts w:ascii="仿宋" w:eastAsia="仿宋" w:hAnsi="仿宋" w:cs="宋体"/>
          <w:sz w:val="32"/>
          <w:szCs w:val="32"/>
        </w:rPr>
      </w:pPr>
      <w:r w:rsidRPr="00D83218">
        <w:rPr>
          <w:rFonts w:ascii="仿宋_GB2312" w:eastAsia="仿宋_GB2312"/>
          <w:b/>
          <w:sz w:val="32"/>
          <w:szCs w:val="32"/>
        </w:rPr>
        <w:t>第十</w:t>
      </w:r>
      <w:r w:rsidR="00560C83" w:rsidRPr="00D83218">
        <w:rPr>
          <w:rFonts w:ascii="仿宋_GB2312" w:eastAsia="仿宋_GB2312" w:hint="eastAsia"/>
          <w:b/>
          <w:sz w:val="32"/>
          <w:szCs w:val="32"/>
        </w:rPr>
        <w:t>一</w:t>
      </w:r>
      <w:r w:rsidRPr="00D83218">
        <w:rPr>
          <w:rFonts w:ascii="仿宋_GB2312" w:eastAsia="仿宋_GB2312"/>
          <w:b/>
          <w:sz w:val="32"/>
          <w:szCs w:val="32"/>
        </w:rPr>
        <w:t>条</w:t>
      </w:r>
      <w:r w:rsidRPr="00D83218">
        <w:rPr>
          <w:rFonts w:ascii="仿宋" w:eastAsia="仿宋" w:hAnsi="仿宋" w:cs="宋体" w:hint="eastAsia"/>
          <w:b/>
          <w:sz w:val="32"/>
          <w:szCs w:val="32"/>
        </w:rPr>
        <w:t>申请和受理</w:t>
      </w:r>
    </w:p>
    <w:p w:rsidR="006879CC" w:rsidRPr="00D83218" w:rsidRDefault="003F0E6D" w:rsidP="00DB70D7">
      <w:pPr>
        <w:pStyle w:val="Default"/>
        <w:spacing w:line="520" w:lineRule="exact"/>
        <w:ind w:firstLineChars="200" w:firstLine="640"/>
        <w:jc w:val="both"/>
        <w:rPr>
          <w:rFonts w:ascii="仿宋" w:eastAsia="仿宋" w:hAnsi="仿宋" w:cs="Times New Roman"/>
          <w:color w:val="auto"/>
          <w:sz w:val="32"/>
          <w:szCs w:val="32"/>
        </w:rPr>
      </w:pPr>
      <w:r w:rsidRPr="00D83218">
        <w:rPr>
          <w:rFonts w:ascii="仿宋" w:eastAsia="仿宋" w:hAnsi="仿宋" w:hint="eastAsia"/>
          <w:color w:val="auto"/>
          <w:sz w:val="32"/>
          <w:szCs w:val="32"/>
        </w:rPr>
        <w:t>检验检测机构获得资质认定</w:t>
      </w:r>
      <w:r w:rsidR="00FA1FAC" w:rsidRPr="00D83218">
        <w:rPr>
          <w:rFonts w:ascii="仿宋" w:eastAsia="仿宋" w:hAnsi="仿宋" w:hint="eastAsia"/>
          <w:color w:val="auto"/>
          <w:sz w:val="32"/>
          <w:szCs w:val="32"/>
        </w:rPr>
        <w:t>后</w:t>
      </w:r>
      <w:r w:rsidRPr="00D83218">
        <w:rPr>
          <w:rFonts w:ascii="仿宋" w:eastAsia="仿宋" w:hAnsi="仿宋" w:hint="eastAsia"/>
          <w:color w:val="auto"/>
          <w:sz w:val="32"/>
          <w:szCs w:val="32"/>
        </w:rPr>
        <w:t>，</w:t>
      </w:r>
      <w:r w:rsidR="002354FC" w:rsidRPr="00D83218">
        <w:rPr>
          <w:rFonts w:ascii="仿宋" w:eastAsia="仿宋" w:hAnsi="仿宋" w:hint="eastAsia"/>
          <w:color w:val="auto"/>
          <w:sz w:val="32"/>
          <w:szCs w:val="32"/>
        </w:rPr>
        <w:t>可向</w:t>
      </w:r>
      <w:r w:rsidR="0052253A" w:rsidRPr="00D83218">
        <w:rPr>
          <w:rFonts w:ascii="仿宋" w:eastAsia="仿宋" w:hAnsi="仿宋" w:cs="Times New Roman" w:hint="eastAsia"/>
          <w:color w:val="auto"/>
          <w:sz w:val="32"/>
          <w:szCs w:val="32"/>
        </w:rPr>
        <w:t>中国石化联合会</w:t>
      </w:r>
      <w:r w:rsidR="002354FC" w:rsidRPr="00D83218">
        <w:rPr>
          <w:rFonts w:ascii="仿宋" w:eastAsia="仿宋" w:hAnsi="仿宋" w:cs="Times New Roman" w:hint="eastAsia"/>
          <w:color w:val="auto"/>
          <w:sz w:val="32"/>
          <w:szCs w:val="32"/>
        </w:rPr>
        <w:t>提出</w:t>
      </w:r>
      <w:r w:rsidR="0052253A" w:rsidRPr="00D83218">
        <w:rPr>
          <w:rFonts w:ascii="仿宋" w:eastAsia="仿宋" w:hAnsi="仿宋" w:cs="Times New Roman" w:hint="eastAsia"/>
          <w:color w:val="auto"/>
          <w:sz w:val="32"/>
          <w:szCs w:val="32"/>
        </w:rPr>
        <w:t>申请。中国石化联合会对提交的申请资料进行审查，做出是否受理</w:t>
      </w:r>
      <w:r w:rsidR="0052253A" w:rsidRPr="00D83218">
        <w:rPr>
          <w:rFonts w:ascii="仿宋" w:eastAsia="仿宋" w:hAnsi="仿宋" w:cs="Times New Roman" w:hint="eastAsia"/>
          <w:color w:val="auto"/>
          <w:sz w:val="32"/>
          <w:szCs w:val="32"/>
        </w:rPr>
        <w:lastRenderedPageBreak/>
        <w:t>的决定并通知</w:t>
      </w:r>
      <w:r w:rsidR="0052253A" w:rsidRPr="00D83218">
        <w:rPr>
          <w:rFonts w:ascii="仿宋" w:eastAsia="仿宋" w:hAnsi="仿宋" w:hint="eastAsia"/>
          <w:color w:val="auto"/>
          <w:sz w:val="32"/>
          <w:szCs w:val="32"/>
        </w:rPr>
        <w:t>检验检测机构</w:t>
      </w:r>
      <w:r w:rsidR="0052253A" w:rsidRPr="00D83218">
        <w:rPr>
          <w:rFonts w:ascii="仿宋" w:eastAsia="仿宋" w:hAnsi="仿宋" w:cs="Times New Roman" w:hint="eastAsia"/>
          <w:color w:val="auto"/>
          <w:sz w:val="32"/>
          <w:szCs w:val="32"/>
        </w:rPr>
        <w:t>。</w:t>
      </w:r>
    </w:p>
    <w:p w:rsidR="006879CC" w:rsidRPr="00D83218" w:rsidRDefault="0052253A" w:rsidP="00DB70D7">
      <w:pPr>
        <w:pStyle w:val="Default"/>
        <w:spacing w:line="520" w:lineRule="exact"/>
        <w:ind w:firstLineChars="200" w:firstLine="643"/>
        <w:rPr>
          <w:rFonts w:ascii="仿宋" w:eastAsia="仿宋" w:hAnsi="仿宋" w:cs="宋体"/>
          <w:b/>
          <w:color w:val="auto"/>
          <w:sz w:val="32"/>
          <w:szCs w:val="32"/>
        </w:rPr>
      </w:pPr>
      <w:r w:rsidRPr="00D83218">
        <w:rPr>
          <w:rFonts w:ascii="仿宋_GB2312" w:eastAsia="仿宋_GB2312" w:hAnsi="宋体"/>
          <w:b/>
          <w:color w:val="auto"/>
          <w:sz w:val="32"/>
          <w:szCs w:val="32"/>
        </w:rPr>
        <w:t>第十</w:t>
      </w:r>
      <w:r w:rsidR="00560C83" w:rsidRPr="00D83218">
        <w:rPr>
          <w:rFonts w:ascii="仿宋_GB2312" w:eastAsia="仿宋_GB2312" w:hAnsi="宋体" w:hint="eastAsia"/>
          <w:b/>
          <w:color w:val="auto"/>
          <w:sz w:val="32"/>
          <w:szCs w:val="32"/>
        </w:rPr>
        <w:t>二</w:t>
      </w:r>
      <w:r w:rsidRPr="00D83218">
        <w:rPr>
          <w:rFonts w:ascii="仿宋_GB2312" w:eastAsia="仿宋_GB2312" w:hAnsi="宋体"/>
          <w:b/>
          <w:color w:val="auto"/>
          <w:sz w:val="32"/>
          <w:szCs w:val="32"/>
        </w:rPr>
        <w:t>条</w:t>
      </w:r>
      <w:r w:rsidRPr="00D83218">
        <w:rPr>
          <w:rFonts w:ascii="仿宋" w:eastAsia="仿宋" w:hAnsi="仿宋" w:cs="宋体" w:hint="eastAsia"/>
          <w:b/>
          <w:color w:val="auto"/>
          <w:sz w:val="32"/>
          <w:szCs w:val="32"/>
        </w:rPr>
        <w:t>组建评审组</w:t>
      </w:r>
    </w:p>
    <w:p w:rsidR="006879CC" w:rsidRPr="00D83218" w:rsidRDefault="0052253A" w:rsidP="00DB70D7">
      <w:pPr>
        <w:pStyle w:val="Default"/>
        <w:spacing w:line="520" w:lineRule="exact"/>
        <w:ind w:firstLineChars="200" w:firstLine="640"/>
        <w:jc w:val="both"/>
        <w:rPr>
          <w:rFonts w:ascii="仿宋" w:eastAsia="仿宋" w:hAnsi="仿宋" w:cs="Times New Roman"/>
          <w:color w:val="auto"/>
          <w:sz w:val="32"/>
          <w:szCs w:val="32"/>
        </w:rPr>
      </w:pPr>
      <w:r w:rsidRPr="00D83218">
        <w:rPr>
          <w:rFonts w:ascii="仿宋" w:eastAsia="仿宋" w:hAnsi="仿宋" w:cs="Times New Roman" w:hint="eastAsia"/>
          <w:color w:val="auto"/>
          <w:sz w:val="32"/>
          <w:szCs w:val="32"/>
        </w:rPr>
        <w:t>中国石化联合会根据</w:t>
      </w:r>
      <w:r w:rsidRPr="00D83218">
        <w:rPr>
          <w:rFonts w:ascii="仿宋" w:eastAsia="仿宋" w:hAnsi="仿宋" w:hint="eastAsia"/>
          <w:color w:val="auto"/>
          <w:sz w:val="32"/>
          <w:szCs w:val="32"/>
        </w:rPr>
        <w:t>检验检测机构</w:t>
      </w:r>
      <w:r w:rsidRPr="00D83218">
        <w:rPr>
          <w:rFonts w:ascii="仿宋" w:eastAsia="仿宋" w:hAnsi="仿宋" w:cs="Times New Roman" w:hint="eastAsia"/>
          <w:color w:val="auto"/>
          <w:sz w:val="32"/>
          <w:szCs w:val="32"/>
        </w:rPr>
        <w:t>申请的专业领域范围组建评审组，评审组的组成需征得</w:t>
      </w:r>
      <w:r w:rsidRPr="00D83218">
        <w:rPr>
          <w:rFonts w:ascii="仿宋" w:eastAsia="仿宋" w:hAnsi="仿宋" w:hint="eastAsia"/>
          <w:color w:val="auto"/>
          <w:sz w:val="32"/>
          <w:szCs w:val="32"/>
        </w:rPr>
        <w:t>检验检测机构的</w:t>
      </w:r>
      <w:r w:rsidRPr="00D83218">
        <w:rPr>
          <w:rFonts w:ascii="仿宋" w:eastAsia="仿宋" w:hAnsi="仿宋" w:cs="Times New Roman" w:hint="eastAsia"/>
          <w:color w:val="auto"/>
          <w:sz w:val="32"/>
          <w:szCs w:val="32"/>
        </w:rPr>
        <w:t>同意。</w:t>
      </w:r>
    </w:p>
    <w:p w:rsidR="006879CC" w:rsidRPr="00D83218" w:rsidRDefault="0052253A" w:rsidP="00DB70D7">
      <w:pPr>
        <w:pStyle w:val="Default"/>
        <w:spacing w:line="520" w:lineRule="exact"/>
        <w:ind w:firstLineChars="200" w:firstLine="643"/>
        <w:jc w:val="both"/>
        <w:rPr>
          <w:rFonts w:ascii="仿宋" w:eastAsia="仿宋" w:hAnsi="仿宋" w:cs="宋体"/>
          <w:b/>
          <w:color w:val="auto"/>
          <w:sz w:val="32"/>
          <w:szCs w:val="32"/>
        </w:rPr>
      </w:pPr>
      <w:r w:rsidRPr="00D83218">
        <w:rPr>
          <w:rFonts w:ascii="仿宋_GB2312" w:eastAsia="仿宋_GB2312" w:hAnsi="宋体" w:hint="eastAsia"/>
          <w:b/>
          <w:color w:val="auto"/>
          <w:sz w:val="32"/>
          <w:szCs w:val="32"/>
        </w:rPr>
        <w:t>第十</w:t>
      </w:r>
      <w:r w:rsidR="00560C83" w:rsidRPr="00D83218">
        <w:rPr>
          <w:rFonts w:ascii="仿宋_GB2312" w:eastAsia="仿宋_GB2312" w:hAnsi="宋体" w:hint="eastAsia"/>
          <w:b/>
          <w:color w:val="auto"/>
          <w:sz w:val="32"/>
          <w:szCs w:val="32"/>
        </w:rPr>
        <w:t>三</w:t>
      </w:r>
      <w:r w:rsidRPr="00D83218">
        <w:rPr>
          <w:rFonts w:ascii="仿宋_GB2312" w:eastAsia="仿宋_GB2312" w:hAnsi="宋体" w:hint="eastAsia"/>
          <w:b/>
          <w:color w:val="auto"/>
          <w:sz w:val="32"/>
          <w:szCs w:val="32"/>
        </w:rPr>
        <w:t>条</w:t>
      </w:r>
      <w:r w:rsidR="003B3FFD" w:rsidRPr="00D83218">
        <w:rPr>
          <w:rFonts w:ascii="仿宋_GB2312" w:eastAsia="仿宋_GB2312" w:hAnsi="宋体" w:hint="eastAsia"/>
          <w:b/>
          <w:color w:val="auto"/>
          <w:sz w:val="32"/>
          <w:szCs w:val="32"/>
        </w:rPr>
        <w:t xml:space="preserve"> </w:t>
      </w:r>
      <w:r w:rsidRPr="00D83218">
        <w:rPr>
          <w:rFonts w:ascii="仿宋" w:eastAsia="仿宋" w:hAnsi="仿宋" w:cs="宋体" w:hint="eastAsia"/>
          <w:b/>
          <w:color w:val="auto"/>
          <w:sz w:val="32"/>
          <w:szCs w:val="32"/>
        </w:rPr>
        <w:t>评审</w:t>
      </w:r>
      <w:r w:rsidR="002D4E06" w:rsidRPr="00D83218">
        <w:rPr>
          <w:rFonts w:ascii="仿宋" w:eastAsia="仿宋" w:hAnsi="仿宋" w:cs="宋体" w:hint="eastAsia"/>
          <w:b/>
          <w:color w:val="auto"/>
          <w:sz w:val="32"/>
          <w:szCs w:val="32"/>
        </w:rPr>
        <w:t>方式</w:t>
      </w:r>
    </w:p>
    <w:p w:rsidR="006879CC" w:rsidRPr="00D83218" w:rsidRDefault="0052253A" w:rsidP="000C7A74">
      <w:pPr>
        <w:spacing w:line="520" w:lineRule="exact"/>
        <w:ind w:firstLineChars="200" w:firstLine="640"/>
        <w:jc w:val="left"/>
        <w:rPr>
          <w:rFonts w:ascii="仿宋" w:eastAsia="仿宋" w:hAnsi="仿宋"/>
          <w:sz w:val="32"/>
          <w:szCs w:val="32"/>
        </w:rPr>
      </w:pPr>
      <w:r w:rsidRPr="00D83218">
        <w:rPr>
          <w:rFonts w:ascii="仿宋" w:eastAsia="仿宋" w:hAnsi="仿宋" w:hint="eastAsia"/>
          <w:sz w:val="32"/>
          <w:szCs w:val="32"/>
        </w:rPr>
        <w:t>评审组依据本办法、《</w:t>
      </w:r>
      <w:r w:rsidR="00F11369" w:rsidRPr="00D83218">
        <w:rPr>
          <w:rFonts w:ascii="仿宋" w:eastAsia="仿宋" w:hAnsi="仿宋" w:hint="eastAsia"/>
          <w:sz w:val="32"/>
          <w:szCs w:val="32"/>
        </w:rPr>
        <w:t>石油和化学工业检验检测机构资格认定</w:t>
      </w:r>
      <w:r w:rsidR="00B37F8D" w:rsidRPr="00D83218">
        <w:rPr>
          <w:rFonts w:ascii="仿宋" w:eastAsia="仿宋" w:hAnsi="仿宋" w:hint="eastAsia"/>
          <w:sz w:val="32"/>
          <w:szCs w:val="32"/>
        </w:rPr>
        <w:t>评审</w:t>
      </w:r>
      <w:bookmarkStart w:id="0" w:name="_Hlk164523380"/>
      <w:r w:rsidR="00B37F8D" w:rsidRPr="00D83218">
        <w:rPr>
          <w:rFonts w:ascii="仿宋" w:eastAsia="仿宋" w:hAnsi="仿宋" w:hint="eastAsia"/>
          <w:sz w:val="32"/>
          <w:szCs w:val="32"/>
        </w:rPr>
        <w:t>细则</w:t>
      </w:r>
      <w:bookmarkEnd w:id="0"/>
      <w:r w:rsidRPr="00D83218">
        <w:rPr>
          <w:rFonts w:ascii="仿宋" w:eastAsia="仿宋" w:hAnsi="仿宋" w:hint="eastAsia"/>
          <w:sz w:val="32"/>
          <w:szCs w:val="32"/>
        </w:rPr>
        <w:t>》（简称为“</w:t>
      </w:r>
      <w:r w:rsidR="00B37F8D" w:rsidRPr="00D83218">
        <w:rPr>
          <w:rFonts w:ascii="仿宋" w:eastAsia="仿宋" w:hAnsi="仿宋" w:hint="eastAsia"/>
          <w:sz w:val="32"/>
          <w:szCs w:val="32"/>
        </w:rPr>
        <w:t>评审细则</w:t>
      </w:r>
      <w:r w:rsidRPr="00D83218">
        <w:rPr>
          <w:rFonts w:ascii="仿宋" w:eastAsia="仿宋" w:hAnsi="仿宋"/>
          <w:sz w:val="32"/>
          <w:szCs w:val="32"/>
        </w:rPr>
        <w:t>”</w:t>
      </w:r>
      <w:r w:rsidRPr="00D83218">
        <w:rPr>
          <w:rFonts w:ascii="仿宋" w:eastAsia="仿宋" w:hAnsi="仿宋" w:hint="eastAsia"/>
          <w:sz w:val="32"/>
          <w:szCs w:val="32"/>
        </w:rPr>
        <w:t>）、检验检测机构管理体系文件及有关技术标准等对检验检测机构申请范围内的技术能力和体系运行情况进行现场评审。现场评审可利用相应的资质认定评审结果，</w:t>
      </w:r>
      <w:r w:rsidR="00560C83" w:rsidRPr="00D83218">
        <w:rPr>
          <w:rFonts w:ascii="仿宋" w:eastAsia="仿宋" w:hAnsi="仿宋" w:hint="eastAsia"/>
          <w:sz w:val="32"/>
          <w:szCs w:val="32"/>
        </w:rPr>
        <w:t>并</w:t>
      </w:r>
      <w:r w:rsidRPr="00D83218">
        <w:rPr>
          <w:rFonts w:ascii="仿宋" w:eastAsia="仿宋" w:hAnsi="仿宋" w:hint="eastAsia"/>
          <w:sz w:val="32"/>
          <w:szCs w:val="32"/>
        </w:rPr>
        <w:t>对</w:t>
      </w:r>
      <w:r w:rsidR="00591656" w:rsidRPr="00D83218">
        <w:rPr>
          <w:rFonts w:ascii="仿宋" w:eastAsia="仿宋" w:hAnsi="仿宋" w:hint="eastAsia"/>
          <w:sz w:val="32"/>
          <w:szCs w:val="32"/>
        </w:rPr>
        <w:t>评审准则</w:t>
      </w:r>
      <w:r w:rsidRPr="00D83218">
        <w:rPr>
          <w:rFonts w:ascii="仿宋" w:eastAsia="仿宋" w:hAnsi="仿宋" w:hint="eastAsia"/>
          <w:sz w:val="32"/>
          <w:szCs w:val="32"/>
        </w:rPr>
        <w:t>中</w:t>
      </w:r>
      <w:r w:rsidR="004248B7" w:rsidRPr="00D83218">
        <w:rPr>
          <w:rFonts w:ascii="仿宋" w:eastAsia="仿宋" w:hAnsi="仿宋" w:hint="eastAsia"/>
          <w:sz w:val="32"/>
          <w:szCs w:val="32"/>
        </w:rPr>
        <w:t>石油和化工行业</w:t>
      </w:r>
      <w:r w:rsidRPr="00D83218">
        <w:rPr>
          <w:rFonts w:ascii="仿宋" w:eastAsia="仿宋" w:hAnsi="仿宋" w:hint="eastAsia"/>
          <w:sz w:val="32"/>
          <w:szCs w:val="32"/>
        </w:rPr>
        <w:t>特定条款做现场评审。评审组应根据现场评审结果和机构整改情况等，对机构的整改进行验证，提出评审推荐意见，提交评审报告等资料。</w:t>
      </w:r>
    </w:p>
    <w:p w:rsidR="00FF4301" w:rsidRPr="00D83218" w:rsidRDefault="001B2626" w:rsidP="001B2626">
      <w:pPr>
        <w:spacing w:line="520" w:lineRule="exact"/>
        <w:ind w:firstLineChars="200" w:firstLine="640"/>
        <w:jc w:val="left"/>
        <w:rPr>
          <w:rFonts w:ascii="仿宋" w:eastAsia="仿宋" w:hAnsi="仿宋"/>
          <w:sz w:val="32"/>
          <w:szCs w:val="32"/>
        </w:rPr>
      </w:pPr>
      <w:r w:rsidRPr="00D83218">
        <w:rPr>
          <w:rFonts w:ascii="仿宋" w:eastAsia="仿宋" w:hAnsi="仿宋"/>
          <w:sz w:val="32"/>
          <w:szCs w:val="32"/>
        </w:rPr>
        <w:t>适用</w:t>
      </w:r>
      <w:r w:rsidRPr="00D83218">
        <w:rPr>
          <w:rFonts w:ascii="仿宋" w:eastAsia="仿宋" w:hAnsi="仿宋" w:hint="eastAsia"/>
          <w:sz w:val="32"/>
          <w:szCs w:val="32"/>
        </w:rPr>
        <w:t>时,可采取</w:t>
      </w:r>
      <w:r w:rsidRPr="00D83218">
        <w:rPr>
          <w:rFonts w:ascii="仿宋" w:eastAsia="仿宋" w:hAnsi="仿宋"/>
          <w:sz w:val="32"/>
          <w:szCs w:val="32"/>
        </w:rPr>
        <w:t>书面审查方式</w:t>
      </w:r>
      <w:r w:rsidRPr="00D83218">
        <w:rPr>
          <w:rFonts w:ascii="仿宋" w:eastAsia="仿宋" w:hAnsi="仿宋" w:hint="eastAsia"/>
          <w:sz w:val="32"/>
          <w:szCs w:val="32"/>
        </w:rPr>
        <w:t>。</w:t>
      </w:r>
    </w:p>
    <w:p w:rsidR="006879CC" w:rsidRPr="00D83218" w:rsidRDefault="0052253A" w:rsidP="00DB70D7">
      <w:pPr>
        <w:pStyle w:val="Default"/>
        <w:spacing w:line="520" w:lineRule="exact"/>
        <w:ind w:firstLineChars="200" w:firstLine="643"/>
        <w:jc w:val="both"/>
        <w:rPr>
          <w:rFonts w:ascii="仿宋" w:eastAsia="仿宋" w:hAnsi="仿宋" w:cs="宋体"/>
          <w:color w:val="auto"/>
          <w:sz w:val="32"/>
          <w:szCs w:val="32"/>
        </w:rPr>
      </w:pPr>
      <w:r w:rsidRPr="00D83218">
        <w:rPr>
          <w:rFonts w:ascii="仿宋" w:eastAsia="仿宋" w:hAnsi="仿宋" w:hint="eastAsia"/>
          <w:b/>
          <w:color w:val="auto"/>
          <w:sz w:val="32"/>
          <w:szCs w:val="32"/>
        </w:rPr>
        <w:t>第十</w:t>
      </w:r>
      <w:r w:rsidR="00560C83" w:rsidRPr="00D83218">
        <w:rPr>
          <w:rFonts w:ascii="仿宋" w:eastAsia="仿宋" w:hAnsi="仿宋" w:hint="eastAsia"/>
          <w:b/>
          <w:color w:val="auto"/>
          <w:sz w:val="32"/>
          <w:szCs w:val="32"/>
        </w:rPr>
        <w:t>四</w:t>
      </w:r>
      <w:r w:rsidRPr="00D83218">
        <w:rPr>
          <w:rFonts w:ascii="仿宋" w:eastAsia="仿宋" w:hAnsi="仿宋" w:hint="eastAsia"/>
          <w:b/>
          <w:color w:val="auto"/>
          <w:sz w:val="32"/>
          <w:szCs w:val="32"/>
        </w:rPr>
        <w:t>条  资格认定与</w:t>
      </w:r>
      <w:r w:rsidRPr="00D83218">
        <w:rPr>
          <w:rFonts w:ascii="仿宋" w:eastAsia="仿宋" w:hAnsi="仿宋" w:cs="宋体" w:hint="eastAsia"/>
          <w:b/>
          <w:color w:val="auto"/>
          <w:sz w:val="32"/>
          <w:szCs w:val="32"/>
        </w:rPr>
        <w:t>证书</w:t>
      </w:r>
    </w:p>
    <w:p w:rsidR="006879CC" w:rsidRPr="00D83218" w:rsidRDefault="0052253A" w:rsidP="00DB70D7">
      <w:pPr>
        <w:pStyle w:val="Default"/>
        <w:spacing w:line="520" w:lineRule="exact"/>
        <w:ind w:firstLineChars="200" w:firstLine="640"/>
        <w:jc w:val="both"/>
        <w:rPr>
          <w:rFonts w:ascii="仿宋" w:eastAsia="仿宋" w:hAnsi="仿宋" w:cs="Times New Roman"/>
          <w:color w:val="auto"/>
          <w:sz w:val="32"/>
          <w:szCs w:val="32"/>
        </w:rPr>
      </w:pPr>
      <w:r w:rsidRPr="00D83218">
        <w:rPr>
          <w:rFonts w:ascii="仿宋" w:eastAsia="仿宋" w:hAnsi="仿宋" w:cs="Times New Roman" w:hint="eastAsia"/>
          <w:color w:val="auto"/>
          <w:sz w:val="32"/>
          <w:szCs w:val="32"/>
        </w:rPr>
        <w:t>中国石化联合会</w:t>
      </w:r>
      <w:r w:rsidR="00D41AFF" w:rsidRPr="00D83218">
        <w:rPr>
          <w:rFonts w:ascii="仿宋" w:eastAsia="仿宋" w:hAnsi="仿宋" w:cs="Times New Roman" w:hint="eastAsia"/>
          <w:color w:val="auto"/>
          <w:sz w:val="32"/>
          <w:szCs w:val="32"/>
        </w:rPr>
        <w:t>委托国家计量认证化工评审组</w:t>
      </w:r>
      <w:r w:rsidRPr="00D83218">
        <w:rPr>
          <w:rFonts w:ascii="仿宋" w:eastAsia="仿宋" w:hAnsi="仿宋" w:cs="Times New Roman" w:hint="eastAsia"/>
          <w:color w:val="auto"/>
          <w:sz w:val="32"/>
          <w:szCs w:val="32"/>
        </w:rPr>
        <w:t>对评审报告</w:t>
      </w:r>
      <w:r w:rsidR="00207AD5" w:rsidRPr="00D83218">
        <w:rPr>
          <w:rFonts w:ascii="仿宋" w:eastAsia="仿宋" w:hAnsi="仿宋" w:cs="Times New Roman" w:hint="eastAsia"/>
          <w:color w:val="auto"/>
          <w:sz w:val="32"/>
          <w:szCs w:val="32"/>
        </w:rPr>
        <w:t>及相关</w:t>
      </w:r>
      <w:r w:rsidRPr="00D83218">
        <w:rPr>
          <w:rFonts w:ascii="仿宋" w:eastAsia="仿宋" w:hAnsi="仿宋" w:cs="Times New Roman" w:hint="eastAsia"/>
          <w:color w:val="auto"/>
          <w:sz w:val="32"/>
          <w:szCs w:val="32"/>
        </w:rPr>
        <w:t>资料进行审查后</w:t>
      </w:r>
      <w:r w:rsidRPr="00D83218">
        <w:rPr>
          <w:rFonts w:ascii="仿宋" w:eastAsia="仿宋" w:hAnsi="仿宋" w:cs="Times New Roman"/>
          <w:color w:val="auto"/>
          <w:sz w:val="32"/>
          <w:szCs w:val="32"/>
        </w:rPr>
        <w:t>，</w:t>
      </w:r>
      <w:r w:rsidRPr="00D83218">
        <w:rPr>
          <w:rFonts w:ascii="仿宋" w:eastAsia="仿宋" w:hAnsi="仿宋" w:cs="Times New Roman" w:hint="eastAsia"/>
          <w:color w:val="auto"/>
          <w:sz w:val="32"/>
          <w:szCs w:val="32"/>
        </w:rPr>
        <w:t>做出</w:t>
      </w:r>
      <w:r w:rsidRPr="00D83218">
        <w:rPr>
          <w:rFonts w:ascii="仿宋" w:eastAsia="仿宋" w:hAnsi="仿宋" w:cs="Times New Roman"/>
          <w:color w:val="auto"/>
          <w:sz w:val="32"/>
          <w:szCs w:val="32"/>
        </w:rPr>
        <w:t>是否</w:t>
      </w:r>
      <w:r w:rsidRPr="00D83218">
        <w:rPr>
          <w:rFonts w:ascii="仿宋" w:eastAsia="仿宋" w:hAnsi="仿宋" w:cs="Times New Roman" w:hint="eastAsia"/>
          <w:color w:val="auto"/>
          <w:sz w:val="32"/>
          <w:szCs w:val="32"/>
        </w:rPr>
        <w:t>通过资格认定</w:t>
      </w:r>
      <w:r w:rsidRPr="00D83218">
        <w:rPr>
          <w:rFonts w:ascii="仿宋" w:eastAsia="仿宋" w:hAnsi="仿宋" w:cs="Times New Roman"/>
          <w:color w:val="auto"/>
          <w:sz w:val="32"/>
          <w:szCs w:val="32"/>
        </w:rPr>
        <w:t>的</w:t>
      </w:r>
      <w:r w:rsidRPr="00D83218">
        <w:rPr>
          <w:rFonts w:ascii="仿宋" w:eastAsia="仿宋" w:hAnsi="仿宋" w:cs="Times New Roman" w:hint="eastAsia"/>
          <w:color w:val="auto"/>
          <w:sz w:val="32"/>
          <w:szCs w:val="32"/>
        </w:rPr>
        <w:t>决定</w:t>
      </w:r>
      <w:r w:rsidRPr="00D83218">
        <w:rPr>
          <w:rFonts w:ascii="仿宋" w:eastAsia="仿宋" w:hAnsi="仿宋" w:cs="Times New Roman"/>
          <w:color w:val="auto"/>
          <w:sz w:val="32"/>
          <w:szCs w:val="32"/>
        </w:rPr>
        <w:t>。</w:t>
      </w:r>
    </w:p>
    <w:p w:rsidR="006879CC" w:rsidRPr="00D83218" w:rsidRDefault="0052253A" w:rsidP="00DB70D7">
      <w:pPr>
        <w:pStyle w:val="Default"/>
        <w:spacing w:line="520" w:lineRule="exact"/>
        <w:ind w:firstLineChars="200" w:firstLine="640"/>
        <w:jc w:val="both"/>
        <w:rPr>
          <w:rFonts w:ascii="仿宋" w:eastAsia="仿宋" w:hAnsi="仿宋" w:cs="Times New Roman"/>
          <w:color w:val="auto"/>
          <w:sz w:val="32"/>
          <w:szCs w:val="32"/>
        </w:rPr>
      </w:pPr>
      <w:r w:rsidRPr="00D83218">
        <w:rPr>
          <w:rFonts w:ascii="仿宋" w:eastAsia="仿宋" w:hAnsi="仿宋" w:cs="Times New Roman" w:hint="eastAsia"/>
          <w:color w:val="auto"/>
          <w:sz w:val="32"/>
          <w:szCs w:val="32"/>
        </w:rPr>
        <w:t>对通过资格认定的</w:t>
      </w:r>
      <w:r w:rsidRPr="00D83218">
        <w:rPr>
          <w:rFonts w:ascii="仿宋" w:eastAsia="仿宋" w:hAnsi="仿宋" w:hint="eastAsia"/>
          <w:color w:val="auto"/>
          <w:sz w:val="32"/>
          <w:szCs w:val="32"/>
        </w:rPr>
        <w:t>检验检测机构，由</w:t>
      </w:r>
      <w:r w:rsidRPr="00D83218">
        <w:rPr>
          <w:rFonts w:ascii="仿宋" w:eastAsia="仿宋" w:hAnsi="仿宋" w:cs="Times New Roman" w:hint="eastAsia"/>
          <w:color w:val="auto"/>
          <w:sz w:val="32"/>
          <w:szCs w:val="32"/>
        </w:rPr>
        <w:t>中国石化联合会颁发认定证书，并以适当方式向社会予以公布。</w:t>
      </w:r>
    </w:p>
    <w:p w:rsidR="006879CC" w:rsidRPr="00D83218" w:rsidRDefault="00560C83" w:rsidP="00DB70D7">
      <w:pPr>
        <w:pStyle w:val="Default"/>
        <w:spacing w:line="520" w:lineRule="exact"/>
        <w:ind w:firstLineChars="200" w:firstLine="643"/>
        <w:jc w:val="both"/>
        <w:rPr>
          <w:rFonts w:ascii="仿宋" w:eastAsia="仿宋" w:hAnsi="仿宋" w:cs="宋体"/>
          <w:b/>
          <w:color w:val="auto"/>
          <w:sz w:val="32"/>
          <w:szCs w:val="32"/>
        </w:rPr>
      </w:pPr>
      <w:r w:rsidRPr="00D83218">
        <w:rPr>
          <w:rFonts w:ascii="仿宋" w:eastAsia="仿宋" w:hAnsi="仿宋" w:hint="eastAsia"/>
          <w:b/>
          <w:color w:val="auto"/>
          <w:sz w:val="32"/>
          <w:szCs w:val="32"/>
        </w:rPr>
        <w:t>第十五</w:t>
      </w:r>
      <w:r w:rsidR="0052253A" w:rsidRPr="00D83218">
        <w:rPr>
          <w:rFonts w:ascii="仿宋" w:eastAsia="仿宋" w:hAnsi="仿宋" w:hint="eastAsia"/>
          <w:b/>
          <w:color w:val="auto"/>
          <w:sz w:val="32"/>
          <w:szCs w:val="32"/>
        </w:rPr>
        <w:t>条  复审</w:t>
      </w:r>
    </w:p>
    <w:p w:rsidR="006879CC" w:rsidRPr="00D83218" w:rsidRDefault="0052253A" w:rsidP="00DB70D7">
      <w:pPr>
        <w:pStyle w:val="Default"/>
        <w:spacing w:line="520" w:lineRule="exact"/>
        <w:ind w:firstLineChars="200" w:firstLine="640"/>
        <w:jc w:val="both"/>
        <w:rPr>
          <w:rFonts w:ascii="仿宋" w:eastAsia="仿宋" w:hAnsi="仿宋" w:cs="Times New Roman"/>
          <w:color w:val="auto"/>
          <w:sz w:val="32"/>
          <w:szCs w:val="32"/>
        </w:rPr>
      </w:pPr>
      <w:r w:rsidRPr="00D83218">
        <w:rPr>
          <w:rFonts w:ascii="仿宋" w:eastAsia="仿宋" w:hAnsi="仿宋" w:cs="Times New Roman" w:hint="eastAsia"/>
          <w:color w:val="auto"/>
          <w:sz w:val="32"/>
          <w:szCs w:val="32"/>
        </w:rPr>
        <w:t>资格认定周期为</w:t>
      </w:r>
      <w:r w:rsidR="00560C83" w:rsidRPr="00D83218">
        <w:rPr>
          <w:rFonts w:ascii="仿宋" w:eastAsia="仿宋" w:hAnsi="仿宋" w:cs="Times New Roman" w:hint="eastAsia"/>
          <w:color w:val="auto"/>
          <w:sz w:val="32"/>
          <w:szCs w:val="32"/>
        </w:rPr>
        <w:t>6</w:t>
      </w:r>
      <w:r w:rsidRPr="00D83218">
        <w:rPr>
          <w:rFonts w:ascii="仿宋" w:eastAsia="仿宋" w:hAnsi="仿宋" w:cs="Times New Roman" w:hint="eastAsia"/>
          <w:color w:val="auto"/>
          <w:sz w:val="32"/>
          <w:szCs w:val="32"/>
        </w:rPr>
        <w:t>年，每</w:t>
      </w:r>
      <w:r w:rsidR="002B6900" w:rsidRPr="00D83218">
        <w:rPr>
          <w:rFonts w:ascii="仿宋" w:eastAsia="仿宋" w:hAnsi="仿宋" w:cs="Times New Roman" w:hint="eastAsia"/>
          <w:color w:val="auto"/>
          <w:sz w:val="32"/>
          <w:szCs w:val="32"/>
        </w:rPr>
        <w:t>6</w:t>
      </w:r>
      <w:r w:rsidRPr="00D83218">
        <w:rPr>
          <w:rFonts w:ascii="仿宋" w:eastAsia="仿宋" w:hAnsi="仿宋" w:cs="Times New Roman" w:hint="eastAsia"/>
          <w:color w:val="auto"/>
          <w:sz w:val="32"/>
          <w:szCs w:val="32"/>
        </w:rPr>
        <w:t>年实施一次换证复评审。</w:t>
      </w:r>
    </w:p>
    <w:p w:rsidR="006879CC" w:rsidRPr="00D83218" w:rsidRDefault="0052253A" w:rsidP="00DB70D7">
      <w:pPr>
        <w:pStyle w:val="Default"/>
        <w:spacing w:line="520" w:lineRule="exact"/>
        <w:ind w:firstLineChars="200" w:firstLine="640"/>
        <w:jc w:val="both"/>
        <w:rPr>
          <w:rFonts w:ascii="仿宋" w:eastAsia="仿宋" w:hAnsi="仿宋" w:cs="Times New Roman"/>
          <w:color w:val="auto"/>
          <w:sz w:val="32"/>
          <w:szCs w:val="32"/>
        </w:rPr>
      </w:pPr>
      <w:r w:rsidRPr="00D83218">
        <w:rPr>
          <w:rFonts w:ascii="仿宋" w:eastAsia="仿宋" w:hAnsi="仿宋" w:cs="Times New Roman" w:hint="eastAsia"/>
          <w:color w:val="auto"/>
          <w:sz w:val="32"/>
          <w:szCs w:val="32"/>
        </w:rPr>
        <w:t>如获认定</w:t>
      </w:r>
      <w:r w:rsidRPr="00D83218">
        <w:rPr>
          <w:rFonts w:ascii="仿宋" w:eastAsia="仿宋" w:hAnsi="仿宋" w:hint="eastAsia"/>
          <w:color w:val="auto"/>
          <w:sz w:val="32"/>
          <w:szCs w:val="32"/>
        </w:rPr>
        <w:t>检验检测机构</w:t>
      </w:r>
      <w:r w:rsidRPr="00D83218">
        <w:rPr>
          <w:rFonts w:ascii="仿宋" w:eastAsia="仿宋" w:hAnsi="仿宋" w:cs="Times New Roman" w:hint="eastAsia"/>
          <w:color w:val="auto"/>
          <w:sz w:val="32"/>
          <w:szCs w:val="32"/>
        </w:rPr>
        <w:t>需继续保持认定资格，应在认定证书有效期前3个月向中国石化联合会提出申请。中国石化联合会根据</w:t>
      </w:r>
      <w:r w:rsidRPr="00D83218">
        <w:rPr>
          <w:rFonts w:ascii="仿宋" w:eastAsia="仿宋" w:hAnsi="仿宋" w:hint="eastAsia"/>
          <w:color w:val="auto"/>
          <w:sz w:val="32"/>
          <w:szCs w:val="32"/>
        </w:rPr>
        <w:t>检验检测机构</w:t>
      </w:r>
      <w:r w:rsidRPr="00D83218">
        <w:rPr>
          <w:rFonts w:ascii="仿宋" w:eastAsia="仿宋" w:hAnsi="仿宋" w:cs="Times New Roman" w:hint="eastAsia"/>
          <w:color w:val="auto"/>
          <w:sz w:val="32"/>
          <w:szCs w:val="32"/>
        </w:rPr>
        <w:t>的申请以及评审结果，予以换发认定证书。</w:t>
      </w:r>
    </w:p>
    <w:p w:rsidR="009461AC" w:rsidRPr="00D83218" w:rsidRDefault="009461AC" w:rsidP="00560C83">
      <w:pPr>
        <w:spacing w:line="520" w:lineRule="exact"/>
        <w:rPr>
          <w:rFonts w:ascii="仿宋_GB2312" w:eastAsia="仿宋_GB2312" w:hAnsi="宋体"/>
          <w:b/>
          <w:sz w:val="32"/>
          <w:szCs w:val="32"/>
        </w:rPr>
      </w:pPr>
    </w:p>
    <w:p w:rsidR="006879CC" w:rsidRPr="00D83218" w:rsidRDefault="0052253A" w:rsidP="00DB70D7">
      <w:pPr>
        <w:spacing w:line="520" w:lineRule="exact"/>
        <w:jc w:val="center"/>
        <w:rPr>
          <w:rFonts w:ascii="仿宋_GB2312" w:eastAsia="仿宋_GB2312" w:hAnsi="宋体"/>
          <w:b/>
          <w:sz w:val="32"/>
          <w:szCs w:val="32"/>
        </w:rPr>
      </w:pPr>
      <w:r w:rsidRPr="00D83218">
        <w:rPr>
          <w:rFonts w:ascii="仿宋_GB2312" w:eastAsia="仿宋_GB2312" w:hAnsi="宋体" w:hint="eastAsia"/>
          <w:b/>
          <w:sz w:val="32"/>
          <w:szCs w:val="32"/>
        </w:rPr>
        <w:t>第四章 管理</w:t>
      </w:r>
    </w:p>
    <w:p w:rsidR="006879CC" w:rsidRPr="00D83218" w:rsidRDefault="006879CC" w:rsidP="00DB70D7">
      <w:pPr>
        <w:spacing w:line="520" w:lineRule="exact"/>
        <w:jc w:val="center"/>
        <w:rPr>
          <w:rFonts w:ascii="仿宋_GB2312" w:eastAsia="仿宋_GB2312" w:hAnsi="宋体"/>
          <w:b/>
          <w:sz w:val="32"/>
          <w:szCs w:val="32"/>
        </w:rPr>
      </w:pPr>
    </w:p>
    <w:p w:rsidR="006879CC" w:rsidRPr="00D83218" w:rsidRDefault="0052253A" w:rsidP="00DB70D7">
      <w:pPr>
        <w:pStyle w:val="Default"/>
        <w:spacing w:line="520" w:lineRule="exact"/>
        <w:ind w:firstLineChars="200" w:firstLine="643"/>
        <w:jc w:val="both"/>
        <w:rPr>
          <w:rFonts w:ascii="仿宋" w:eastAsia="仿宋" w:hAnsi="仿宋" w:cs="Times New Roman"/>
          <w:color w:val="auto"/>
          <w:sz w:val="32"/>
          <w:szCs w:val="32"/>
        </w:rPr>
      </w:pPr>
      <w:r w:rsidRPr="00D83218">
        <w:rPr>
          <w:rFonts w:ascii="仿宋" w:eastAsia="仿宋" w:hAnsi="仿宋" w:hint="eastAsia"/>
          <w:b/>
          <w:color w:val="auto"/>
          <w:sz w:val="32"/>
          <w:szCs w:val="32"/>
        </w:rPr>
        <w:t>第十</w:t>
      </w:r>
      <w:r w:rsidR="00560C83" w:rsidRPr="00D83218">
        <w:rPr>
          <w:rFonts w:ascii="仿宋" w:eastAsia="仿宋" w:hAnsi="仿宋" w:hint="eastAsia"/>
          <w:b/>
          <w:color w:val="auto"/>
          <w:sz w:val="32"/>
          <w:szCs w:val="32"/>
        </w:rPr>
        <w:t>六</w:t>
      </w:r>
      <w:r w:rsidRPr="00D83218">
        <w:rPr>
          <w:rFonts w:ascii="仿宋" w:eastAsia="仿宋" w:hAnsi="仿宋" w:hint="eastAsia"/>
          <w:b/>
          <w:color w:val="auto"/>
          <w:sz w:val="32"/>
          <w:szCs w:val="32"/>
        </w:rPr>
        <w:t xml:space="preserve">条  </w:t>
      </w:r>
      <w:r w:rsidRPr="00D83218">
        <w:rPr>
          <w:rFonts w:ascii="仿宋" w:eastAsia="仿宋" w:hAnsi="仿宋" w:hint="eastAsia"/>
          <w:color w:val="auto"/>
          <w:sz w:val="32"/>
          <w:szCs w:val="32"/>
        </w:rPr>
        <w:t>中国石化联合会对检验检测机构进行定期或不定期监督。</w:t>
      </w:r>
    </w:p>
    <w:p w:rsidR="006879CC" w:rsidRPr="00D83218" w:rsidRDefault="0052253A" w:rsidP="00DB70D7">
      <w:pPr>
        <w:pStyle w:val="a3"/>
        <w:spacing w:before="0" w:beforeAutospacing="0" w:after="0" w:afterAutospacing="0" w:line="520" w:lineRule="exact"/>
        <w:ind w:firstLineChars="200" w:firstLine="643"/>
        <w:rPr>
          <w:rFonts w:ascii="仿宋" w:eastAsia="仿宋" w:hAnsi="仿宋"/>
          <w:kern w:val="2"/>
          <w:sz w:val="32"/>
          <w:szCs w:val="32"/>
        </w:rPr>
      </w:pPr>
      <w:r w:rsidRPr="00D83218">
        <w:rPr>
          <w:rFonts w:ascii="仿宋_GB2312" w:eastAsia="仿宋_GB2312"/>
          <w:b/>
          <w:sz w:val="32"/>
          <w:szCs w:val="32"/>
        </w:rPr>
        <w:t>第十</w:t>
      </w:r>
      <w:r w:rsidR="00560C83" w:rsidRPr="00D83218">
        <w:rPr>
          <w:rFonts w:ascii="仿宋_GB2312" w:eastAsia="仿宋_GB2312"/>
          <w:b/>
          <w:sz w:val="32"/>
          <w:szCs w:val="32"/>
        </w:rPr>
        <w:t>七</w:t>
      </w:r>
      <w:r w:rsidRPr="00D83218">
        <w:rPr>
          <w:rFonts w:ascii="仿宋_GB2312" w:eastAsia="仿宋_GB2312"/>
          <w:b/>
          <w:sz w:val="32"/>
          <w:szCs w:val="32"/>
        </w:rPr>
        <w:t>条</w:t>
      </w:r>
      <w:r w:rsidRPr="00D83218">
        <w:rPr>
          <w:rFonts w:ascii="仿宋" w:eastAsia="仿宋" w:hAnsi="仿宋" w:hint="eastAsia"/>
          <w:kern w:val="2"/>
          <w:sz w:val="32"/>
          <w:szCs w:val="32"/>
        </w:rPr>
        <w:t>获准认定</w:t>
      </w:r>
      <w:r w:rsidRPr="00D83218">
        <w:rPr>
          <w:rFonts w:ascii="仿宋" w:eastAsia="仿宋" w:hAnsi="仿宋" w:hint="eastAsia"/>
          <w:sz w:val="32"/>
          <w:szCs w:val="32"/>
        </w:rPr>
        <w:t>检验检测机构</w:t>
      </w:r>
      <w:r w:rsidRPr="00D83218">
        <w:rPr>
          <w:rFonts w:ascii="仿宋" w:eastAsia="仿宋" w:hAnsi="仿宋" w:hint="eastAsia"/>
          <w:kern w:val="2"/>
          <w:sz w:val="32"/>
          <w:szCs w:val="32"/>
        </w:rPr>
        <w:t>如发生下列变化，</w:t>
      </w:r>
      <w:r w:rsidR="00494D7E" w:rsidRPr="00D83218">
        <w:rPr>
          <w:rFonts w:ascii="仿宋" w:eastAsia="仿宋" w:hAnsi="仿宋" w:hint="eastAsia"/>
          <w:kern w:val="2"/>
          <w:sz w:val="32"/>
          <w:szCs w:val="32"/>
        </w:rPr>
        <w:t>按资质认定的要求办理相应变更手续，同时报备</w:t>
      </w:r>
      <w:r w:rsidRPr="00D83218">
        <w:rPr>
          <w:rFonts w:ascii="仿宋" w:eastAsia="仿宋" w:hAnsi="仿宋" w:hint="eastAsia"/>
          <w:kern w:val="2"/>
          <w:sz w:val="32"/>
          <w:szCs w:val="32"/>
        </w:rPr>
        <w:t>中国石化联合会：</w:t>
      </w:r>
    </w:p>
    <w:p w:rsidR="006879CC" w:rsidRPr="00D83218" w:rsidRDefault="0052253A" w:rsidP="00DB70D7">
      <w:pPr>
        <w:pStyle w:val="Default"/>
        <w:spacing w:line="520" w:lineRule="exact"/>
        <w:ind w:firstLineChars="200" w:firstLine="640"/>
        <w:jc w:val="both"/>
        <w:rPr>
          <w:rFonts w:ascii="仿宋" w:eastAsia="仿宋" w:hAnsi="仿宋" w:cs="Times New Roman"/>
          <w:color w:val="auto"/>
          <w:sz w:val="32"/>
          <w:szCs w:val="32"/>
        </w:rPr>
      </w:pPr>
      <w:r w:rsidRPr="00D83218">
        <w:rPr>
          <w:rFonts w:ascii="仿宋" w:eastAsia="仿宋" w:hAnsi="仿宋"/>
          <w:color w:val="auto"/>
          <w:sz w:val="32"/>
          <w:szCs w:val="32"/>
        </w:rPr>
        <w:t>a)</w:t>
      </w:r>
      <w:r w:rsidRPr="00D83218">
        <w:rPr>
          <w:rFonts w:ascii="仿宋" w:eastAsia="仿宋" w:hAnsi="仿宋" w:hint="eastAsia"/>
          <w:color w:val="auto"/>
          <w:sz w:val="32"/>
          <w:szCs w:val="32"/>
        </w:rPr>
        <w:t>检验检测机构</w:t>
      </w:r>
      <w:r w:rsidR="00555D29" w:rsidRPr="00D83218">
        <w:rPr>
          <w:rFonts w:ascii="仿宋" w:eastAsia="仿宋" w:hAnsi="仿宋" w:hint="eastAsia"/>
          <w:color w:val="auto"/>
          <w:sz w:val="32"/>
          <w:szCs w:val="32"/>
        </w:rPr>
        <w:t>法人</w:t>
      </w:r>
      <w:r w:rsidRPr="00D83218">
        <w:rPr>
          <w:rFonts w:ascii="仿宋" w:eastAsia="仿宋" w:hAnsi="仿宋" w:cs="Times New Roman" w:hint="eastAsia"/>
          <w:color w:val="auto"/>
          <w:sz w:val="32"/>
          <w:szCs w:val="32"/>
        </w:rPr>
        <w:t>名称变更。</w:t>
      </w:r>
    </w:p>
    <w:p w:rsidR="006879CC" w:rsidRPr="00D83218" w:rsidRDefault="0052253A" w:rsidP="00DB70D7">
      <w:pPr>
        <w:spacing w:line="520" w:lineRule="exact"/>
        <w:ind w:firstLineChars="200" w:firstLine="640"/>
        <w:rPr>
          <w:rFonts w:ascii="仿宋" w:eastAsia="仿宋" w:hAnsi="仿宋"/>
          <w:sz w:val="32"/>
          <w:szCs w:val="32"/>
        </w:rPr>
      </w:pPr>
      <w:r w:rsidRPr="00D83218">
        <w:rPr>
          <w:rFonts w:ascii="仿宋" w:eastAsia="仿宋" w:hAnsi="仿宋"/>
          <w:sz w:val="32"/>
          <w:szCs w:val="32"/>
        </w:rPr>
        <w:t>b)</w:t>
      </w:r>
      <w:r w:rsidRPr="00D83218">
        <w:rPr>
          <w:rFonts w:ascii="仿宋" w:eastAsia="仿宋" w:hAnsi="仿宋" w:hint="eastAsia"/>
          <w:sz w:val="32"/>
          <w:szCs w:val="32"/>
        </w:rPr>
        <w:t>获准认定</w:t>
      </w:r>
      <w:r w:rsidR="00BA0ED8" w:rsidRPr="00D83218">
        <w:rPr>
          <w:rFonts w:ascii="仿宋" w:eastAsia="仿宋" w:hAnsi="仿宋" w:hint="eastAsia"/>
          <w:sz w:val="32"/>
          <w:szCs w:val="32"/>
        </w:rPr>
        <w:t>的</w:t>
      </w:r>
      <w:r w:rsidRPr="00D83218">
        <w:rPr>
          <w:rFonts w:ascii="仿宋" w:eastAsia="仿宋" w:hAnsi="仿宋" w:hint="eastAsia"/>
          <w:sz w:val="32"/>
          <w:szCs w:val="32"/>
        </w:rPr>
        <w:t>检验检测机构的地址、法律地位和管理体制、行政隶属关系发生变化；</w:t>
      </w:r>
    </w:p>
    <w:p w:rsidR="006879CC" w:rsidRPr="00D83218" w:rsidRDefault="0052253A" w:rsidP="00DB70D7">
      <w:pPr>
        <w:pStyle w:val="Default"/>
        <w:spacing w:line="520" w:lineRule="exact"/>
        <w:ind w:firstLineChars="200" w:firstLine="640"/>
        <w:jc w:val="both"/>
        <w:rPr>
          <w:rFonts w:ascii="仿宋" w:eastAsia="仿宋" w:hAnsi="仿宋" w:cs="Times New Roman"/>
          <w:color w:val="auto"/>
          <w:sz w:val="32"/>
          <w:szCs w:val="32"/>
        </w:rPr>
      </w:pPr>
      <w:r w:rsidRPr="00D83218">
        <w:rPr>
          <w:rFonts w:ascii="仿宋" w:eastAsia="仿宋" w:hAnsi="仿宋" w:cs="Times New Roman"/>
          <w:color w:val="auto"/>
          <w:sz w:val="32"/>
          <w:szCs w:val="32"/>
        </w:rPr>
        <w:t>c)</w:t>
      </w:r>
      <w:r w:rsidRPr="00D83218">
        <w:rPr>
          <w:rFonts w:ascii="仿宋" w:eastAsia="仿宋" w:hAnsi="仿宋" w:cs="Times New Roman" w:hint="eastAsia"/>
          <w:color w:val="auto"/>
          <w:sz w:val="32"/>
          <w:szCs w:val="32"/>
        </w:rPr>
        <w:t>获准认定</w:t>
      </w:r>
      <w:r w:rsidRPr="00D83218">
        <w:rPr>
          <w:rFonts w:ascii="仿宋" w:eastAsia="仿宋" w:hAnsi="仿宋" w:hint="eastAsia"/>
          <w:color w:val="auto"/>
          <w:sz w:val="32"/>
          <w:szCs w:val="32"/>
        </w:rPr>
        <w:t>检验检测机构</w:t>
      </w:r>
      <w:r w:rsidRPr="00D83218">
        <w:rPr>
          <w:rFonts w:ascii="仿宋" w:eastAsia="仿宋" w:hAnsi="仿宋" w:cs="Times New Roman" w:hint="eastAsia"/>
          <w:color w:val="auto"/>
          <w:sz w:val="32"/>
          <w:szCs w:val="32"/>
        </w:rPr>
        <w:t>的组织机构、</w:t>
      </w:r>
      <w:r w:rsidR="001D2824" w:rsidRPr="00D83218">
        <w:rPr>
          <w:rFonts w:ascii="仿宋" w:eastAsia="仿宋" w:hAnsi="仿宋" w:cs="Times New Roman" w:hint="eastAsia"/>
          <w:color w:val="auto"/>
          <w:sz w:val="32"/>
          <w:szCs w:val="32"/>
        </w:rPr>
        <w:t>法定代表人、</w:t>
      </w:r>
      <w:r w:rsidRPr="00D83218">
        <w:rPr>
          <w:rFonts w:ascii="仿宋" w:eastAsia="仿宋" w:hAnsi="仿宋" w:cs="Times New Roman" w:hint="eastAsia"/>
          <w:color w:val="auto"/>
          <w:sz w:val="32"/>
          <w:szCs w:val="32"/>
        </w:rPr>
        <w:t>最高管理者</w:t>
      </w:r>
      <w:r w:rsidR="001D2824" w:rsidRPr="00D83218">
        <w:rPr>
          <w:rFonts w:ascii="仿宋" w:eastAsia="仿宋" w:hAnsi="仿宋" w:cs="Times New Roman" w:hint="eastAsia"/>
          <w:color w:val="auto"/>
          <w:sz w:val="32"/>
          <w:szCs w:val="32"/>
        </w:rPr>
        <w:t>、</w:t>
      </w:r>
      <w:r w:rsidRPr="00D83218">
        <w:rPr>
          <w:rFonts w:ascii="仿宋" w:eastAsia="仿宋" w:hAnsi="仿宋" w:cs="Times New Roman" w:hint="eastAsia"/>
          <w:color w:val="auto"/>
          <w:sz w:val="32"/>
          <w:szCs w:val="32"/>
        </w:rPr>
        <w:t>技术负责人</w:t>
      </w:r>
      <w:r w:rsidR="001D2824" w:rsidRPr="00D83218">
        <w:rPr>
          <w:rFonts w:ascii="仿宋" w:eastAsia="仿宋" w:hAnsi="仿宋" w:cs="Times New Roman" w:hint="eastAsia"/>
          <w:color w:val="auto"/>
          <w:sz w:val="32"/>
          <w:szCs w:val="32"/>
        </w:rPr>
        <w:t>、质量负责人和</w:t>
      </w:r>
      <w:r w:rsidRPr="00D83218">
        <w:rPr>
          <w:rFonts w:ascii="仿宋" w:eastAsia="仿宋" w:hAnsi="仿宋" w:cs="Times New Roman" w:hint="eastAsia"/>
          <w:color w:val="auto"/>
          <w:sz w:val="32"/>
          <w:szCs w:val="32"/>
        </w:rPr>
        <w:t>授权签字人发生变更；</w:t>
      </w:r>
    </w:p>
    <w:p w:rsidR="006879CC" w:rsidRPr="00D83218" w:rsidRDefault="0052253A" w:rsidP="00DB70D7">
      <w:pPr>
        <w:pStyle w:val="Default"/>
        <w:spacing w:line="520" w:lineRule="exact"/>
        <w:ind w:firstLineChars="200" w:firstLine="640"/>
        <w:jc w:val="both"/>
        <w:rPr>
          <w:rFonts w:ascii="仿宋" w:eastAsia="仿宋" w:hAnsi="仿宋" w:cs="Times New Roman"/>
          <w:color w:val="auto"/>
          <w:sz w:val="32"/>
          <w:szCs w:val="32"/>
        </w:rPr>
      </w:pPr>
      <w:r w:rsidRPr="00D83218">
        <w:rPr>
          <w:rFonts w:ascii="仿宋" w:eastAsia="仿宋" w:hAnsi="仿宋" w:cs="Times New Roman"/>
          <w:color w:val="auto"/>
          <w:sz w:val="32"/>
          <w:szCs w:val="32"/>
        </w:rPr>
        <w:t>d)</w:t>
      </w:r>
      <w:r w:rsidRPr="00D83218">
        <w:rPr>
          <w:rFonts w:ascii="仿宋" w:eastAsia="仿宋" w:hAnsi="仿宋" w:cs="Times New Roman" w:hint="eastAsia"/>
          <w:color w:val="auto"/>
          <w:sz w:val="32"/>
          <w:szCs w:val="32"/>
        </w:rPr>
        <w:t>认定范围内的检验检测依据的标准</w:t>
      </w:r>
      <w:r w:rsidRPr="00D83218">
        <w:rPr>
          <w:rFonts w:ascii="仿宋" w:eastAsia="仿宋" w:hAnsi="仿宋" w:cs="Times New Roman"/>
          <w:color w:val="auto"/>
          <w:sz w:val="32"/>
          <w:szCs w:val="32"/>
        </w:rPr>
        <w:t>/</w:t>
      </w:r>
      <w:r w:rsidRPr="00D83218">
        <w:rPr>
          <w:rFonts w:ascii="仿宋" w:eastAsia="仿宋" w:hAnsi="仿宋" w:cs="Times New Roman" w:hint="eastAsia"/>
          <w:color w:val="auto"/>
          <w:sz w:val="32"/>
          <w:szCs w:val="32"/>
        </w:rPr>
        <w:t>方法、重要试验设备、环境、检验检测工作范围及有关项目发生改变；</w:t>
      </w:r>
    </w:p>
    <w:p w:rsidR="006879CC" w:rsidRPr="00D83218" w:rsidRDefault="0052253A" w:rsidP="00DB70D7">
      <w:pPr>
        <w:pStyle w:val="Default"/>
        <w:spacing w:line="520" w:lineRule="exact"/>
        <w:ind w:firstLineChars="200" w:firstLine="640"/>
        <w:jc w:val="both"/>
        <w:rPr>
          <w:rFonts w:ascii="仿宋" w:eastAsia="仿宋" w:hAnsi="仿宋" w:cs="Times New Roman"/>
          <w:color w:val="auto"/>
          <w:sz w:val="32"/>
          <w:szCs w:val="32"/>
        </w:rPr>
      </w:pPr>
      <w:r w:rsidRPr="00D83218">
        <w:rPr>
          <w:rFonts w:ascii="仿宋" w:eastAsia="仿宋" w:hAnsi="仿宋" w:cs="Times New Roman" w:hint="eastAsia"/>
          <w:color w:val="auto"/>
          <w:sz w:val="32"/>
          <w:szCs w:val="32"/>
        </w:rPr>
        <w:t>e</w:t>
      </w:r>
      <w:r w:rsidRPr="00D83218">
        <w:rPr>
          <w:rFonts w:ascii="仿宋" w:eastAsia="仿宋" w:hAnsi="仿宋" w:cs="Times New Roman"/>
          <w:color w:val="auto"/>
          <w:sz w:val="32"/>
          <w:szCs w:val="32"/>
        </w:rPr>
        <w:t>)</w:t>
      </w:r>
      <w:r w:rsidRPr="00D83218">
        <w:rPr>
          <w:rFonts w:ascii="仿宋" w:eastAsia="仿宋" w:hAnsi="仿宋" w:cs="Times New Roman" w:hint="eastAsia"/>
          <w:color w:val="auto"/>
          <w:sz w:val="32"/>
          <w:szCs w:val="32"/>
        </w:rPr>
        <w:t>其他可能影响其认定范围内业务活动和体系运行的变更。</w:t>
      </w:r>
    </w:p>
    <w:p w:rsidR="006879CC" w:rsidRPr="00D83218" w:rsidRDefault="0052253A" w:rsidP="00DB70D7">
      <w:pPr>
        <w:pStyle w:val="Default"/>
        <w:spacing w:line="520" w:lineRule="exact"/>
        <w:ind w:firstLineChars="200" w:firstLine="643"/>
        <w:jc w:val="both"/>
        <w:rPr>
          <w:rFonts w:ascii="仿宋" w:eastAsia="仿宋" w:hAnsi="仿宋" w:cs="宋体"/>
          <w:b/>
          <w:color w:val="auto"/>
          <w:sz w:val="32"/>
          <w:szCs w:val="32"/>
        </w:rPr>
      </w:pPr>
      <w:r w:rsidRPr="00D83218">
        <w:rPr>
          <w:rFonts w:ascii="仿宋_GB2312" w:eastAsia="仿宋_GB2312" w:hint="eastAsia"/>
          <w:b/>
          <w:color w:val="auto"/>
          <w:sz w:val="32"/>
          <w:szCs w:val="32"/>
        </w:rPr>
        <w:t>第</w:t>
      </w:r>
      <w:r w:rsidRPr="00D83218">
        <w:rPr>
          <w:rFonts w:ascii="仿宋_GB2312" w:eastAsia="仿宋_GB2312"/>
          <w:b/>
          <w:color w:val="auto"/>
          <w:sz w:val="32"/>
          <w:szCs w:val="32"/>
        </w:rPr>
        <w:t>十</w:t>
      </w:r>
      <w:r w:rsidR="00560C83" w:rsidRPr="00D83218">
        <w:rPr>
          <w:rFonts w:ascii="仿宋_GB2312" w:eastAsia="仿宋_GB2312" w:hint="eastAsia"/>
          <w:b/>
          <w:color w:val="auto"/>
          <w:sz w:val="32"/>
          <w:szCs w:val="32"/>
        </w:rPr>
        <w:t>八</w:t>
      </w:r>
      <w:r w:rsidRPr="00D83218">
        <w:rPr>
          <w:rFonts w:ascii="仿宋_GB2312" w:eastAsia="仿宋_GB2312" w:hint="eastAsia"/>
          <w:b/>
          <w:color w:val="auto"/>
          <w:sz w:val="32"/>
          <w:szCs w:val="32"/>
        </w:rPr>
        <w:t xml:space="preserve">条  </w:t>
      </w:r>
      <w:r w:rsidRPr="00D83218">
        <w:rPr>
          <w:rFonts w:ascii="仿宋" w:eastAsia="仿宋" w:hAnsi="仿宋" w:hint="eastAsia"/>
          <w:b/>
          <w:color w:val="auto"/>
          <w:sz w:val="32"/>
          <w:szCs w:val="32"/>
        </w:rPr>
        <w:t>处理</w:t>
      </w:r>
      <w:r w:rsidR="00D73257" w:rsidRPr="00D83218">
        <w:rPr>
          <w:rFonts w:ascii="仿宋" w:eastAsia="仿宋" w:hAnsi="仿宋" w:hint="eastAsia"/>
          <w:b/>
          <w:color w:val="auto"/>
          <w:sz w:val="32"/>
          <w:szCs w:val="32"/>
        </w:rPr>
        <w:t>与</w:t>
      </w:r>
      <w:r w:rsidRPr="00D83218">
        <w:rPr>
          <w:rFonts w:ascii="仿宋" w:eastAsia="仿宋" w:hAnsi="仿宋" w:hint="eastAsia"/>
          <w:b/>
          <w:color w:val="auto"/>
          <w:sz w:val="32"/>
          <w:szCs w:val="32"/>
        </w:rPr>
        <w:t xml:space="preserve">处置  </w:t>
      </w:r>
    </w:p>
    <w:p w:rsidR="006879CC" w:rsidRPr="00D83218" w:rsidRDefault="0052253A" w:rsidP="00DB70D7">
      <w:pPr>
        <w:pStyle w:val="Default"/>
        <w:spacing w:line="520" w:lineRule="exact"/>
        <w:ind w:firstLineChars="200" w:firstLine="640"/>
        <w:jc w:val="both"/>
        <w:rPr>
          <w:rFonts w:ascii="仿宋" w:eastAsia="仿宋" w:hAnsi="仿宋" w:cs="Times New Roman"/>
          <w:color w:val="auto"/>
          <w:sz w:val="32"/>
          <w:szCs w:val="32"/>
        </w:rPr>
      </w:pPr>
      <w:r w:rsidRPr="00D83218">
        <w:rPr>
          <w:rFonts w:ascii="仿宋" w:eastAsia="仿宋" w:hAnsi="仿宋" w:hint="eastAsia"/>
          <w:color w:val="auto"/>
          <w:sz w:val="32"/>
          <w:szCs w:val="32"/>
        </w:rPr>
        <w:t>检验检测机构存</w:t>
      </w:r>
      <w:r w:rsidRPr="00D83218">
        <w:rPr>
          <w:rFonts w:ascii="仿宋" w:eastAsia="仿宋" w:hAnsi="仿宋" w:cs="Times New Roman" w:hint="eastAsia"/>
          <w:color w:val="auto"/>
          <w:sz w:val="32"/>
          <w:szCs w:val="32"/>
        </w:rPr>
        <w:t>在下列情况的，中国石化联合会撤销</w:t>
      </w:r>
      <w:r w:rsidR="00560C83" w:rsidRPr="00D83218">
        <w:rPr>
          <w:rFonts w:ascii="仿宋" w:eastAsia="仿宋" w:hAnsi="仿宋" w:cs="Times New Roman" w:hint="eastAsia"/>
          <w:color w:val="auto"/>
          <w:sz w:val="32"/>
          <w:szCs w:val="32"/>
        </w:rPr>
        <w:t>其</w:t>
      </w:r>
      <w:r w:rsidRPr="00D83218">
        <w:rPr>
          <w:rFonts w:ascii="仿宋" w:eastAsia="仿宋" w:hAnsi="仿宋" w:cs="Times New Roman" w:hint="eastAsia"/>
          <w:color w:val="auto"/>
          <w:sz w:val="32"/>
          <w:szCs w:val="32"/>
        </w:rPr>
        <w:t>认定：</w:t>
      </w:r>
    </w:p>
    <w:p w:rsidR="006879CC" w:rsidRPr="00D83218" w:rsidRDefault="00560C83" w:rsidP="00DB70D7">
      <w:pPr>
        <w:pStyle w:val="Default"/>
        <w:spacing w:line="520" w:lineRule="exact"/>
        <w:ind w:firstLineChars="200" w:firstLine="640"/>
        <w:jc w:val="both"/>
        <w:rPr>
          <w:rFonts w:ascii="仿宋" w:eastAsia="仿宋" w:hAnsi="仿宋" w:cs="Times New Roman"/>
          <w:color w:val="auto"/>
          <w:sz w:val="32"/>
          <w:szCs w:val="32"/>
        </w:rPr>
      </w:pPr>
      <w:r w:rsidRPr="00D83218">
        <w:rPr>
          <w:rFonts w:ascii="仿宋" w:eastAsia="仿宋" w:hAnsi="仿宋" w:cs="Times New Roman" w:hint="eastAsia"/>
          <w:color w:val="auto"/>
          <w:sz w:val="32"/>
          <w:szCs w:val="32"/>
        </w:rPr>
        <w:t>a</w:t>
      </w:r>
      <w:r w:rsidR="0052253A" w:rsidRPr="00D83218">
        <w:rPr>
          <w:rFonts w:ascii="仿宋" w:eastAsia="仿宋" w:hAnsi="仿宋" w:cs="Times New Roman"/>
          <w:color w:val="auto"/>
          <w:sz w:val="32"/>
          <w:szCs w:val="32"/>
        </w:rPr>
        <w:t>)</w:t>
      </w:r>
      <w:r w:rsidR="0052253A" w:rsidRPr="00D83218">
        <w:rPr>
          <w:rFonts w:ascii="仿宋" w:eastAsia="仿宋" w:hAnsi="仿宋" w:cs="Times New Roman" w:hint="eastAsia"/>
          <w:color w:val="auto"/>
          <w:sz w:val="32"/>
          <w:szCs w:val="32"/>
        </w:rPr>
        <w:t>有不诚信或影响公正性的行为；存在欺骗、隐瞒信息或故意违反认定要求的行为</w:t>
      </w:r>
      <w:r w:rsidRPr="00D83218">
        <w:rPr>
          <w:rFonts w:ascii="仿宋" w:eastAsia="仿宋" w:hAnsi="仿宋" w:cs="Times New Roman" w:hint="eastAsia"/>
          <w:color w:val="auto"/>
          <w:sz w:val="32"/>
          <w:szCs w:val="32"/>
        </w:rPr>
        <w:t>；</w:t>
      </w:r>
    </w:p>
    <w:p w:rsidR="00560C83" w:rsidRPr="00D83218" w:rsidRDefault="00560C83" w:rsidP="00560C83">
      <w:pPr>
        <w:pStyle w:val="Default"/>
        <w:spacing w:line="520" w:lineRule="exact"/>
        <w:ind w:firstLineChars="200" w:firstLine="640"/>
        <w:jc w:val="both"/>
        <w:rPr>
          <w:rFonts w:ascii="仿宋" w:eastAsia="仿宋" w:hAnsi="仿宋" w:cs="Times New Roman"/>
          <w:color w:val="auto"/>
          <w:sz w:val="32"/>
          <w:szCs w:val="32"/>
        </w:rPr>
      </w:pPr>
      <w:r w:rsidRPr="00D83218">
        <w:rPr>
          <w:rFonts w:ascii="仿宋" w:eastAsia="仿宋" w:hAnsi="仿宋" w:cs="Times New Roman" w:hint="eastAsia"/>
          <w:color w:val="auto"/>
          <w:sz w:val="32"/>
          <w:szCs w:val="32"/>
        </w:rPr>
        <w:t>b)受到资质认定（CMA）机构相应处罚的；</w:t>
      </w:r>
    </w:p>
    <w:p w:rsidR="000E0DB0" w:rsidRPr="00D83218" w:rsidRDefault="00560C83" w:rsidP="00DB70D7">
      <w:pPr>
        <w:pStyle w:val="Default"/>
        <w:spacing w:line="520" w:lineRule="exact"/>
        <w:ind w:firstLineChars="200" w:firstLine="640"/>
        <w:jc w:val="both"/>
        <w:rPr>
          <w:rFonts w:ascii="仿宋" w:eastAsia="仿宋" w:hAnsi="仿宋" w:cs="Times New Roman"/>
          <w:color w:val="auto"/>
          <w:sz w:val="32"/>
          <w:szCs w:val="32"/>
        </w:rPr>
      </w:pPr>
      <w:r w:rsidRPr="00D83218">
        <w:rPr>
          <w:rFonts w:ascii="仿宋" w:eastAsia="仿宋" w:hAnsi="仿宋" w:cs="Times New Roman" w:hint="eastAsia"/>
          <w:color w:val="auto"/>
          <w:sz w:val="32"/>
          <w:szCs w:val="32"/>
        </w:rPr>
        <w:t>c</w:t>
      </w:r>
      <w:r w:rsidR="0052253A" w:rsidRPr="00D83218">
        <w:rPr>
          <w:rFonts w:ascii="仿宋" w:eastAsia="仿宋" w:hAnsi="仿宋" w:cs="Times New Roman"/>
          <w:color w:val="auto"/>
          <w:sz w:val="32"/>
          <w:szCs w:val="32"/>
        </w:rPr>
        <w:t>)</w:t>
      </w:r>
      <w:r w:rsidR="000E0DB0" w:rsidRPr="00D83218">
        <w:rPr>
          <w:rFonts w:ascii="仿宋" w:eastAsia="仿宋" w:hAnsi="仿宋" w:cs="Times New Roman" w:hint="eastAsia"/>
          <w:color w:val="auto"/>
          <w:sz w:val="32"/>
          <w:szCs w:val="32"/>
        </w:rPr>
        <w:t>获准认定</w:t>
      </w:r>
      <w:r w:rsidR="000E0DB0" w:rsidRPr="00D83218">
        <w:rPr>
          <w:rFonts w:ascii="仿宋" w:eastAsia="仿宋" w:hAnsi="仿宋" w:hint="eastAsia"/>
          <w:color w:val="auto"/>
          <w:sz w:val="32"/>
          <w:szCs w:val="32"/>
        </w:rPr>
        <w:t>检验检测机构</w:t>
      </w:r>
      <w:r w:rsidR="000E0DB0" w:rsidRPr="00D83218">
        <w:rPr>
          <w:rFonts w:ascii="仿宋" w:eastAsia="仿宋" w:hAnsi="仿宋" w:cs="Times New Roman" w:hint="eastAsia"/>
          <w:color w:val="auto"/>
          <w:sz w:val="32"/>
          <w:szCs w:val="32"/>
        </w:rPr>
        <w:t>由于自身原因主动申请</w:t>
      </w:r>
      <w:r w:rsidRPr="00D83218">
        <w:rPr>
          <w:rFonts w:ascii="仿宋" w:eastAsia="仿宋" w:hAnsi="仿宋" w:cs="Times New Roman" w:hint="eastAsia"/>
          <w:color w:val="auto"/>
          <w:sz w:val="32"/>
          <w:szCs w:val="32"/>
        </w:rPr>
        <w:t>撤销的；</w:t>
      </w:r>
    </w:p>
    <w:p w:rsidR="006879CC" w:rsidRPr="00D83218" w:rsidRDefault="0052253A" w:rsidP="00DB70D7">
      <w:pPr>
        <w:pStyle w:val="Default"/>
        <w:spacing w:line="520" w:lineRule="exact"/>
        <w:ind w:firstLineChars="200" w:firstLine="640"/>
        <w:jc w:val="both"/>
        <w:rPr>
          <w:rFonts w:ascii="仿宋" w:eastAsia="仿宋" w:hAnsi="仿宋" w:cs="Times New Roman"/>
          <w:color w:val="auto"/>
          <w:sz w:val="32"/>
          <w:szCs w:val="32"/>
        </w:rPr>
      </w:pPr>
      <w:r w:rsidRPr="00D83218">
        <w:rPr>
          <w:rFonts w:ascii="仿宋" w:eastAsia="仿宋" w:hAnsi="仿宋" w:cs="Times New Roman" w:hint="eastAsia"/>
          <w:color w:val="auto"/>
          <w:sz w:val="32"/>
          <w:szCs w:val="32"/>
        </w:rPr>
        <w:t>d</w:t>
      </w:r>
      <w:r w:rsidRPr="00D83218">
        <w:rPr>
          <w:rFonts w:ascii="仿宋" w:eastAsia="仿宋" w:hAnsi="仿宋" w:cs="Times New Roman"/>
          <w:color w:val="auto"/>
          <w:sz w:val="32"/>
          <w:szCs w:val="32"/>
        </w:rPr>
        <w:t>)</w:t>
      </w:r>
      <w:r w:rsidRPr="00D83218">
        <w:rPr>
          <w:rFonts w:ascii="仿宋" w:eastAsia="仿宋" w:hAnsi="仿宋" w:cs="Times New Roman" w:hint="eastAsia"/>
          <w:color w:val="auto"/>
          <w:sz w:val="32"/>
          <w:szCs w:val="32"/>
        </w:rPr>
        <w:t>获准认定</w:t>
      </w:r>
      <w:r w:rsidRPr="00D83218">
        <w:rPr>
          <w:rFonts w:ascii="仿宋" w:eastAsia="仿宋" w:hAnsi="仿宋" w:hint="eastAsia"/>
          <w:color w:val="auto"/>
          <w:sz w:val="32"/>
          <w:szCs w:val="32"/>
        </w:rPr>
        <w:t>检验检测机构</w:t>
      </w:r>
      <w:r w:rsidRPr="00D83218">
        <w:rPr>
          <w:rFonts w:ascii="仿宋" w:eastAsia="仿宋" w:hAnsi="仿宋" w:cs="Times New Roman" w:hint="eastAsia"/>
          <w:color w:val="auto"/>
          <w:sz w:val="32"/>
          <w:szCs w:val="32"/>
        </w:rPr>
        <w:t>不能履行规定的义务；</w:t>
      </w:r>
    </w:p>
    <w:p w:rsidR="006879CC" w:rsidRPr="00D83218" w:rsidRDefault="00560C83" w:rsidP="00DB70D7">
      <w:pPr>
        <w:pStyle w:val="Default"/>
        <w:spacing w:line="520" w:lineRule="exact"/>
        <w:ind w:firstLineChars="200" w:firstLine="640"/>
        <w:jc w:val="both"/>
        <w:rPr>
          <w:rFonts w:ascii="仿宋" w:eastAsia="仿宋" w:hAnsi="仿宋" w:cs="Times New Roman"/>
          <w:color w:val="auto"/>
          <w:sz w:val="32"/>
          <w:szCs w:val="32"/>
        </w:rPr>
      </w:pPr>
      <w:r w:rsidRPr="00D83218">
        <w:rPr>
          <w:rFonts w:ascii="仿宋" w:eastAsia="仿宋" w:hAnsi="仿宋" w:cs="Times New Roman" w:hint="eastAsia"/>
          <w:color w:val="auto"/>
          <w:sz w:val="32"/>
          <w:szCs w:val="32"/>
        </w:rPr>
        <w:t>e</w:t>
      </w:r>
      <w:r w:rsidR="0052253A" w:rsidRPr="00D83218">
        <w:rPr>
          <w:rFonts w:ascii="仿宋" w:eastAsia="仿宋" w:hAnsi="仿宋" w:cs="Times New Roman"/>
          <w:color w:val="auto"/>
          <w:sz w:val="32"/>
          <w:szCs w:val="32"/>
        </w:rPr>
        <w:t>)</w:t>
      </w:r>
      <w:r w:rsidR="0052253A" w:rsidRPr="00D83218">
        <w:rPr>
          <w:rFonts w:ascii="仿宋" w:eastAsia="仿宋" w:hAnsi="仿宋" w:cs="Times New Roman" w:hint="eastAsia"/>
          <w:color w:val="auto"/>
          <w:sz w:val="32"/>
          <w:szCs w:val="32"/>
        </w:rPr>
        <w:t>有恶意损害中国石化联合会声誉行为；</w:t>
      </w:r>
    </w:p>
    <w:p w:rsidR="006879CC" w:rsidRPr="00D83218" w:rsidRDefault="00560C83" w:rsidP="00DB70D7">
      <w:pPr>
        <w:pStyle w:val="Default"/>
        <w:spacing w:line="520" w:lineRule="exact"/>
        <w:ind w:firstLineChars="200" w:firstLine="640"/>
        <w:jc w:val="both"/>
        <w:rPr>
          <w:rFonts w:ascii="仿宋" w:eastAsia="仿宋" w:hAnsi="仿宋" w:cs="Times New Roman"/>
          <w:color w:val="auto"/>
          <w:sz w:val="32"/>
          <w:szCs w:val="32"/>
        </w:rPr>
      </w:pPr>
      <w:r w:rsidRPr="00D83218">
        <w:rPr>
          <w:rFonts w:ascii="仿宋" w:eastAsia="仿宋" w:hAnsi="仿宋" w:cs="Times New Roman" w:hint="eastAsia"/>
          <w:color w:val="auto"/>
          <w:sz w:val="32"/>
          <w:szCs w:val="32"/>
        </w:rPr>
        <w:t>f</w:t>
      </w:r>
      <w:r w:rsidR="0052253A" w:rsidRPr="00D83218">
        <w:rPr>
          <w:rFonts w:ascii="仿宋" w:eastAsia="仿宋" w:hAnsi="仿宋" w:cs="Times New Roman" w:hint="eastAsia"/>
          <w:color w:val="auto"/>
          <w:sz w:val="32"/>
          <w:szCs w:val="32"/>
        </w:rPr>
        <w:t>）不按本办法接受管理的</w:t>
      </w:r>
      <w:r w:rsidRPr="00D83218">
        <w:rPr>
          <w:rFonts w:ascii="仿宋" w:eastAsia="仿宋" w:hAnsi="仿宋" w:cs="Times New Roman" w:hint="eastAsia"/>
          <w:color w:val="auto"/>
          <w:sz w:val="32"/>
          <w:szCs w:val="32"/>
        </w:rPr>
        <w:t>。</w:t>
      </w:r>
    </w:p>
    <w:p w:rsidR="006879CC" w:rsidRPr="00D83218" w:rsidRDefault="0052253A" w:rsidP="00024D58">
      <w:pPr>
        <w:pStyle w:val="Default"/>
        <w:spacing w:line="520" w:lineRule="exact"/>
        <w:ind w:firstLineChars="200" w:firstLine="640"/>
        <w:jc w:val="both"/>
        <w:rPr>
          <w:rFonts w:ascii="仿宋" w:eastAsia="仿宋" w:hAnsi="仿宋" w:cs="Times New Roman"/>
          <w:color w:val="auto"/>
          <w:sz w:val="32"/>
          <w:szCs w:val="32"/>
        </w:rPr>
      </w:pPr>
      <w:r w:rsidRPr="00D83218">
        <w:rPr>
          <w:rFonts w:ascii="仿宋" w:eastAsia="仿宋" w:hAnsi="仿宋" w:cs="Times New Roman" w:hint="eastAsia"/>
          <w:color w:val="auto"/>
          <w:sz w:val="32"/>
          <w:szCs w:val="32"/>
        </w:rPr>
        <w:t>做出撤销的决定后，</w:t>
      </w:r>
      <w:r w:rsidR="00024D58" w:rsidRPr="00D83218">
        <w:rPr>
          <w:rFonts w:ascii="仿宋" w:eastAsia="仿宋" w:hAnsi="仿宋" w:cs="Times New Roman" w:hint="eastAsia"/>
          <w:color w:val="auto"/>
          <w:sz w:val="32"/>
          <w:szCs w:val="32"/>
        </w:rPr>
        <w:t>若</w:t>
      </w:r>
      <w:r w:rsidRPr="00D83218">
        <w:rPr>
          <w:rFonts w:ascii="仿宋" w:eastAsia="仿宋" w:hAnsi="仿宋" w:hint="eastAsia"/>
          <w:color w:val="auto"/>
          <w:sz w:val="32"/>
          <w:szCs w:val="32"/>
        </w:rPr>
        <w:t>检验检测机构</w:t>
      </w:r>
      <w:r w:rsidR="00031D19" w:rsidRPr="00D83218">
        <w:rPr>
          <w:rFonts w:ascii="仿宋" w:eastAsia="仿宋" w:hAnsi="仿宋" w:cs="Times New Roman" w:hint="eastAsia"/>
          <w:color w:val="auto"/>
          <w:sz w:val="32"/>
          <w:szCs w:val="32"/>
        </w:rPr>
        <w:t>再次提交申请</w:t>
      </w:r>
      <w:r w:rsidRPr="00D83218">
        <w:rPr>
          <w:rFonts w:ascii="仿宋" w:eastAsia="仿宋" w:hAnsi="仿宋" w:cs="Times New Roman" w:hint="eastAsia"/>
          <w:color w:val="auto"/>
          <w:sz w:val="32"/>
          <w:szCs w:val="32"/>
        </w:rPr>
        <w:t>，中国石化联合会</w:t>
      </w:r>
      <w:r w:rsidR="00024D58" w:rsidRPr="00D83218">
        <w:rPr>
          <w:rFonts w:ascii="仿宋" w:eastAsia="仿宋" w:hAnsi="仿宋" w:cs="Times New Roman" w:hint="eastAsia"/>
          <w:color w:val="auto"/>
          <w:sz w:val="32"/>
          <w:szCs w:val="32"/>
        </w:rPr>
        <w:t>视整改完成情况再次对其</w:t>
      </w:r>
      <w:r w:rsidRPr="00D83218">
        <w:rPr>
          <w:rFonts w:ascii="仿宋" w:eastAsia="仿宋" w:hAnsi="仿宋" w:cs="Times New Roman" w:hint="eastAsia"/>
          <w:color w:val="auto"/>
          <w:sz w:val="32"/>
          <w:szCs w:val="32"/>
        </w:rPr>
        <w:t>资格</w:t>
      </w:r>
      <w:r w:rsidR="00024D58" w:rsidRPr="00D83218">
        <w:rPr>
          <w:rFonts w:ascii="仿宋" w:eastAsia="仿宋" w:hAnsi="仿宋" w:cs="Times New Roman" w:hint="eastAsia"/>
          <w:color w:val="auto"/>
          <w:sz w:val="32"/>
          <w:szCs w:val="32"/>
        </w:rPr>
        <w:t>进行重新</w:t>
      </w:r>
      <w:r w:rsidRPr="00D83218">
        <w:rPr>
          <w:rFonts w:ascii="仿宋" w:eastAsia="仿宋" w:hAnsi="仿宋" w:cs="Times New Roman" w:hint="eastAsia"/>
          <w:color w:val="auto"/>
          <w:sz w:val="32"/>
          <w:szCs w:val="32"/>
        </w:rPr>
        <w:t>认定</w:t>
      </w:r>
      <w:r w:rsidR="00024D58" w:rsidRPr="00D83218">
        <w:rPr>
          <w:rFonts w:ascii="仿宋" w:eastAsia="仿宋" w:hAnsi="仿宋" w:cs="Times New Roman" w:hint="eastAsia"/>
          <w:color w:val="auto"/>
          <w:sz w:val="32"/>
          <w:szCs w:val="32"/>
        </w:rPr>
        <w:t>，</w:t>
      </w:r>
      <w:r w:rsidR="00031D19" w:rsidRPr="00D83218">
        <w:rPr>
          <w:rFonts w:ascii="仿宋" w:eastAsia="仿宋" w:hAnsi="仿宋" w:cs="Times New Roman" w:hint="eastAsia"/>
          <w:color w:val="auto"/>
          <w:sz w:val="32"/>
          <w:szCs w:val="32"/>
        </w:rPr>
        <w:t>依据</w:t>
      </w:r>
      <w:r w:rsidR="00024D58" w:rsidRPr="00D83218">
        <w:rPr>
          <w:rFonts w:ascii="仿宋" w:eastAsia="仿宋" w:hAnsi="仿宋" w:cs="Times New Roman" w:hint="eastAsia"/>
          <w:color w:val="auto"/>
          <w:sz w:val="32"/>
          <w:szCs w:val="32"/>
        </w:rPr>
        <w:t>认定结果按相关程序做出决定。</w:t>
      </w:r>
    </w:p>
    <w:p w:rsidR="006879CC" w:rsidRPr="00D83218" w:rsidRDefault="006879CC" w:rsidP="00DB70D7">
      <w:pPr>
        <w:spacing w:line="520" w:lineRule="exact"/>
        <w:ind w:firstLineChars="200" w:firstLine="643"/>
        <w:jc w:val="center"/>
        <w:rPr>
          <w:rFonts w:ascii="仿宋" w:eastAsia="仿宋" w:hAnsi="仿宋"/>
          <w:b/>
          <w:sz w:val="32"/>
          <w:szCs w:val="32"/>
        </w:rPr>
      </w:pPr>
    </w:p>
    <w:p w:rsidR="006879CC" w:rsidRPr="00D83218" w:rsidRDefault="0052253A" w:rsidP="00DB70D7">
      <w:pPr>
        <w:spacing w:line="520" w:lineRule="exact"/>
        <w:ind w:firstLineChars="200" w:firstLine="643"/>
        <w:jc w:val="center"/>
        <w:rPr>
          <w:rFonts w:ascii="仿宋" w:eastAsia="仿宋" w:hAnsi="仿宋"/>
          <w:b/>
          <w:sz w:val="32"/>
          <w:szCs w:val="32"/>
        </w:rPr>
      </w:pPr>
      <w:r w:rsidRPr="00D83218">
        <w:rPr>
          <w:rFonts w:ascii="仿宋" w:eastAsia="仿宋" w:hAnsi="仿宋" w:hint="eastAsia"/>
          <w:b/>
          <w:sz w:val="32"/>
          <w:szCs w:val="32"/>
        </w:rPr>
        <w:t>第五章 权利和义务</w:t>
      </w:r>
    </w:p>
    <w:p w:rsidR="006879CC" w:rsidRPr="00D83218" w:rsidRDefault="006879CC" w:rsidP="00DB70D7">
      <w:pPr>
        <w:spacing w:line="520" w:lineRule="exact"/>
        <w:ind w:firstLineChars="200" w:firstLine="643"/>
        <w:jc w:val="center"/>
        <w:rPr>
          <w:rFonts w:ascii="仿宋" w:eastAsia="仿宋" w:hAnsi="仿宋"/>
          <w:b/>
          <w:sz w:val="32"/>
          <w:szCs w:val="32"/>
        </w:rPr>
      </w:pPr>
    </w:p>
    <w:p w:rsidR="006879CC" w:rsidRPr="00D83218" w:rsidRDefault="0052253A" w:rsidP="00DB70D7">
      <w:pPr>
        <w:spacing w:line="520" w:lineRule="exact"/>
        <w:ind w:firstLineChars="200" w:firstLine="643"/>
        <w:rPr>
          <w:rFonts w:ascii="仿宋" w:eastAsia="仿宋" w:hAnsi="仿宋"/>
          <w:sz w:val="32"/>
          <w:szCs w:val="32"/>
        </w:rPr>
      </w:pPr>
      <w:r w:rsidRPr="00D83218">
        <w:rPr>
          <w:rFonts w:ascii="仿宋" w:eastAsia="仿宋" w:hAnsi="仿宋" w:hint="eastAsia"/>
          <w:b/>
          <w:sz w:val="32"/>
          <w:szCs w:val="32"/>
        </w:rPr>
        <w:t>第十</w:t>
      </w:r>
      <w:r w:rsidR="00F73407" w:rsidRPr="00D83218">
        <w:rPr>
          <w:rFonts w:ascii="仿宋" w:eastAsia="仿宋" w:hAnsi="仿宋" w:hint="eastAsia"/>
          <w:b/>
          <w:sz w:val="32"/>
          <w:szCs w:val="32"/>
        </w:rPr>
        <w:t>九</w:t>
      </w:r>
      <w:r w:rsidRPr="00D83218">
        <w:rPr>
          <w:rFonts w:ascii="仿宋" w:eastAsia="仿宋" w:hAnsi="仿宋" w:hint="eastAsia"/>
          <w:b/>
          <w:sz w:val="32"/>
          <w:szCs w:val="32"/>
        </w:rPr>
        <w:t xml:space="preserve">条  </w:t>
      </w:r>
      <w:r w:rsidRPr="00D83218">
        <w:rPr>
          <w:rFonts w:ascii="仿宋" w:eastAsia="仿宋" w:hAnsi="仿宋" w:hint="eastAsia"/>
          <w:sz w:val="32"/>
          <w:szCs w:val="32"/>
        </w:rPr>
        <w:t>检验检测机构在资格认定的有效期内，有责任保持并改善其检验检测技术和设备的能力，不断提高管理水平，并接受中国石化联合会的监督。</w:t>
      </w:r>
    </w:p>
    <w:p w:rsidR="006879CC" w:rsidRPr="00D83218" w:rsidRDefault="0052253A" w:rsidP="00DB70D7">
      <w:pPr>
        <w:spacing w:line="520" w:lineRule="exact"/>
        <w:ind w:firstLineChars="200" w:firstLine="643"/>
        <w:rPr>
          <w:rFonts w:ascii="仿宋" w:eastAsia="仿宋" w:hAnsi="仿宋"/>
          <w:sz w:val="32"/>
          <w:szCs w:val="32"/>
        </w:rPr>
      </w:pPr>
      <w:r w:rsidRPr="00D83218">
        <w:rPr>
          <w:rFonts w:ascii="仿宋" w:eastAsia="仿宋" w:hAnsi="仿宋" w:hint="eastAsia"/>
          <w:b/>
          <w:sz w:val="32"/>
          <w:szCs w:val="32"/>
        </w:rPr>
        <w:t xml:space="preserve">第二十条  </w:t>
      </w:r>
      <w:r w:rsidRPr="00D83218">
        <w:rPr>
          <w:rFonts w:ascii="仿宋" w:eastAsia="仿宋" w:hAnsi="仿宋" w:hint="eastAsia"/>
          <w:sz w:val="32"/>
          <w:szCs w:val="32"/>
        </w:rPr>
        <w:t>检验检测机构有权参加中国石化联合会组织召开的有关质量检验检测的各类型会议和活动，并免费获得相关信息刊物。获准认定检验检测机构可以自愿申请注销认定。</w:t>
      </w:r>
    </w:p>
    <w:p w:rsidR="006879CC" w:rsidRPr="00D83218" w:rsidRDefault="0052253A" w:rsidP="00DB70D7">
      <w:pPr>
        <w:spacing w:line="520" w:lineRule="exact"/>
        <w:ind w:firstLineChars="200" w:firstLine="643"/>
        <w:rPr>
          <w:rFonts w:ascii="仿宋" w:eastAsia="仿宋" w:hAnsi="仿宋"/>
          <w:sz w:val="32"/>
          <w:szCs w:val="32"/>
        </w:rPr>
      </w:pPr>
      <w:r w:rsidRPr="00D83218">
        <w:rPr>
          <w:rFonts w:ascii="仿宋" w:eastAsia="仿宋" w:hAnsi="仿宋" w:hint="eastAsia"/>
          <w:b/>
          <w:sz w:val="32"/>
          <w:szCs w:val="32"/>
        </w:rPr>
        <w:t>第二十</w:t>
      </w:r>
      <w:r w:rsidR="00F73407" w:rsidRPr="00D83218">
        <w:rPr>
          <w:rFonts w:ascii="仿宋" w:eastAsia="仿宋" w:hAnsi="仿宋" w:hint="eastAsia"/>
          <w:b/>
          <w:sz w:val="32"/>
          <w:szCs w:val="32"/>
        </w:rPr>
        <w:t>一</w:t>
      </w:r>
      <w:r w:rsidRPr="00D83218">
        <w:rPr>
          <w:rFonts w:ascii="仿宋" w:eastAsia="仿宋" w:hAnsi="仿宋" w:hint="eastAsia"/>
          <w:b/>
          <w:sz w:val="32"/>
          <w:szCs w:val="32"/>
        </w:rPr>
        <w:t>条</w:t>
      </w:r>
      <w:r w:rsidRPr="00D83218">
        <w:rPr>
          <w:rFonts w:ascii="仿宋" w:eastAsia="仿宋" w:hAnsi="仿宋" w:hint="eastAsia"/>
          <w:sz w:val="32"/>
          <w:szCs w:val="32"/>
        </w:rPr>
        <w:t>检验检测机构有权据实向上级有关部门反映有关产品质量及检验检测工作等问题，有权提出意见和改进建议。</w:t>
      </w:r>
    </w:p>
    <w:p w:rsidR="006879CC" w:rsidRPr="00D83218" w:rsidRDefault="00F73407" w:rsidP="00E039D3">
      <w:pPr>
        <w:spacing w:line="520" w:lineRule="exact"/>
        <w:ind w:firstLineChars="200" w:firstLine="643"/>
        <w:rPr>
          <w:rFonts w:ascii="仿宋" w:eastAsia="仿宋" w:hAnsi="仿宋"/>
          <w:sz w:val="32"/>
          <w:szCs w:val="32"/>
        </w:rPr>
      </w:pPr>
      <w:r w:rsidRPr="00D83218">
        <w:rPr>
          <w:rFonts w:ascii="仿宋" w:eastAsia="仿宋" w:hAnsi="仿宋"/>
          <w:b/>
          <w:sz w:val="32"/>
          <w:szCs w:val="32"/>
        </w:rPr>
        <w:t>第二十二条</w:t>
      </w:r>
      <w:r w:rsidRPr="00D83218">
        <w:rPr>
          <w:rFonts w:ascii="仿宋" w:eastAsia="仿宋" w:hAnsi="仿宋" w:hint="eastAsia"/>
          <w:sz w:val="32"/>
          <w:szCs w:val="32"/>
        </w:rPr>
        <w:t xml:space="preserve"> 被认定的检验检测机构</w:t>
      </w:r>
      <w:r w:rsidRPr="00D83218">
        <w:rPr>
          <w:rFonts w:ascii="仿宋" w:eastAsia="仿宋" w:hAnsi="仿宋"/>
          <w:sz w:val="32"/>
          <w:szCs w:val="32"/>
        </w:rPr>
        <w:t>可在认定范围内的检验检测</w:t>
      </w:r>
      <w:r w:rsidR="00493E37" w:rsidRPr="00D83218">
        <w:rPr>
          <w:rFonts w:ascii="仿宋" w:eastAsia="仿宋" w:hAnsi="仿宋"/>
          <w:sz w:val="32"/>
          <w:szCs w:val="32"/>
        </w:rPr>
        <w:t>报告中加注</w:t>
      </w:r>
      <w:r w:rsidRPr="00D83218">
        <w:rPr>
          <w:rFonts w:ascii="仿宋" w:eastAsia="仿宋" w:hAnsi="仿宋"/>
          <w:sz w:val="32"/>
          <w:szCs w:val="32"/>
        </w:rPr>
        <w:t>该</w:t>
      </w:r>
      <w:r w:rsidR="00493E37" w:rsidRPr="00D83218">
        <w:rPr>
          <w:rFonts w:ascii="仿宋" w:eastAsia="仿宋" w:hAnsi="仿宋"/>
          <w:sz w:val="32"/>
          <w:szCs w:val="32"/>
        </w:rPr>
        <w:t>名称</w:t>
      </w:r>
      <w:r w:rsidRPr="00D83218">
        <w:rPr>
          <w:rFonts w:ascii="仿宋" w:eastAsia="仿宋" w:hAnsi="仿宋"/>
          <w:sz w:val="32"/>
          <w:szCs w:val="32"/>
        </w:rPr>
        <w:t>。</w:t>
      </w:r>
    </w:p>
    <w:p w:rsidR="006879CC" w:rsidRPr="00D83218" w:rsidRDefault="0052253A" w:rsidP="00DB70D7">
      <w:pPr>
        <w:spacing w:line="520" w:lineRule="exact"/>
        <w:ind w:firstLineChars="200" w:firstLine="643"/>
        <w:jc w:val="center"/>
        <w:rPr>
          <w:rFonts w:ascii="仿宋" w:eastAsia="仿宋" w:hAnsi="仿宋"/>
          <w:b/>
          <w:sz w:val="32"/>
          <w:szCs w:val="32"/>
        </w:rPr>
      </w:pPr>
      <w:r w:rsidRPr="00D83218">
        <w:rPr>
          <w:rFonts w:ascii="仿宋" w:eastAsia="仿宋" w:hAnsi="仿宋" w:hint="eastAsia"/>
          <w:b/>
          <w:sz w:val="32"/>
          <w:szCs w:val="32"/>
        </w:rPr>
        <w:t>第六章 附则</w:t>
      </w:r>
    </w:p>
    <w:p w:rsidR="006879CC" w:rsidRPr="00D83218" w:rsidRDefault="006879CC" w:rsidP="00DB70D7">
      <w:pPr>
        <w:spacing w:line="520" w:lineRule="exact"/>
        <w:ind w:firstLineChars="200" w:firstLine="643"/>
        <w:jc w:val="center"/>
        <w:rPr>
          <w:rFonts w:ascii="仿宋" w:eastAsia="仿宋" w:hAnsi="仿宋" w:cs="宋体"/>
          <w:b/>
          <w:kern w:val="0"/>
          <w:sz w:val="32"/>
          <w:szCs w:val="32"/>
        </w:rPr>
      </w:pPr>
    </w:p>
    <w:p w:rsidR="006879CC" w:rsidRPr="00D83218" w:rsidRDefault="006D3DFC" w:rsidP="00DB70D7">
      <w:pPr>
        <w:spacing w:line="520" w:lineRule="exact"/>
        <w:ind w:firstLineChars="200" w:firstLine="643"/>
        <w:rPr>
          <w:rFonts w:ascii="仿宋" w:eastAsia="仿宋" w:hAnsi="仿宋"/>
          <w:sz w:val="32"/>
          <w:szCs w:val="32"/>
        </w:rPr>
      </w:pPr>
      <w:r w:rsidRPr="00D83218">
        <w:rPr>
          <w:rFonts w:ascii="仿宋_GB2312" w:eastAsia="仿宋_GB2312" w:hAnsi="宋体" w:hint="eastAsia"/>
          <w:b/>
          <w:sz w:val="32"/>
          <w:szCs w:val="32"/>
        </w:rPr>
        <w:t>第二十三</w:t>
      </w:r>
      <w:r w:rsidR="0052253A" w:rsidRPr="00D83218">
        <w:rPr>
          <w:rFonts w:ascii="仿宋_GB2312" w:eastAsia="仿宋_GB2312" w:hAnsi="宋体" w:hint="eastAsia"/>
          <w:b/>
          <w:sz w:val="32"/>
          <w:szCs w:val="32"/>
        </w:rPr>
        <w:t>条</w:t>
      </w:r>
      <w:r w:rsidR="0052253A" w:rsidRPr="00D83218">
        <w:rPr>
          <w:rFonts w:ascii="仿宋" w:eastAsia="仿宋" w:hAnsi="仿宋" w:hint="eastAsia"/>
          <w:sz w:val="32"/>
          <w:szCs w:val="32"/>
        </w:rPr>
        <w:t>本办法由中国石油和化学工业联合会负责解释。</w:t>
      </w:r>
    </w:p>
    <w:p w:rsidR="006879CC" w:rsidRPr="00D83218" w:rsidRDefault="006D3DFC" w:rsidP="00DB70D7">
      <w:pPr>
        <w:spacing w:line="520" w:lineRule="exact"/>
        <w:ind w:firstLineChars="200" w:firstLine="643"/>
        <w:rPr>
          <w:rFonts w:ascii="仿宋" w:eastAsia="仿宋" w:hAnsi="仿宋"/>
          <w:sz w:val="32"/>
          <w:szCs w:val="32"/>
        </w:rPr>
      </w:pPr>
      <w:r w:rsidRPr="00D83218">
        <w:rPr>
          <w:rFonts w:ascii="仿宋" w:eastAsia="仿宋" w:hAnsi="仿宋" w:hint="eastAsia"/>
          <w:b/>
          <w:sz w:val="32"/>
          <w:szCs w:val="32"/>
        </w:rPr>
        <w:t>第二十四</w:t>
      </w:r>
      <w:r w:rsidR="0052253A" w:rsidRPr="00D83218">
        <w:rPr>
          <w:rFonts w:ascii="仿宋" w:eastAsia="仿宋" w:hAnsi="仿宋" w:hint="eastAsia"/>
          <w:b/>
          <w:sz w:val="32"/>
          <w:szCs w:val="32"/>
        </w:rPr>
        <w:t xml:space="preserve">条  </w:t>
      </w:r>
      <w:r w:rsidR="0052253A" w:rsidRPr="00D83218">
        <w:rPr>
          <w:rFonts w:ascii="仿宋" w:eastAsia="仿宋" w:hAnsi="仿宋" w:hint="eastAsia"/>
          <w:sz w:val="32"/>
          <w:szCs w:val="32"/>
        </w:rPr>
        <w:t>本办法自发布之日起施行。2008年发布的《石油和化学工业产品质量检验中心授权管理办法》同时废止。</w:t>
      </w:r>
    </w:p>
    <w:p w:rsidR="006879CC" w:rsidRPr="00D83218" w:rsidRDefault="006879CC" w:rsidP="00DB70D7">
      <w:pPr>
        <w:spacing w:line="520" w:lineRule="exact"/>
      </w:pPr>
    </w:p>
    <w:sectPr w:rsidR="006879CC" w:rsidRPr="00D83218" w:rsidSect="00787CC9">
      <w:footerReference w:type="even" r:id="rId6"/>
      <w:footerReference w:type="default" r:id="rId7"/>
      <w:pgSz w:w="11906" w:h="16838"/>
      <w:pgMar w:top="1701" w:right="1418" w:bottom="1701" w:left="1418"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34F" w:rsidRDefault="00F3734F" w:rsidP="006879CC">
      <w:r>
        <w:separator/>
      </w:r>
    </w:p>
  </w:endnote>
  <w:endnote w:type="continuationSeparator" w:id="1">
    <w:p w:rsidR="00F3734F" w:rsidRDefault="00F3734F" w:rsidP="006879C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9CC" w:rsidRDefault="002C491A">
    <w:pPr>
      <w:pStyle w:val="a6"/>
      <w:framePr w:wrap="around" w:vAnchor="text" w:hAnchor="margin" w:xAlign="center" w:y="1"/>
    </w:pPr>
    <w:r>
      <w:rPr>
        <w:rStyle w:val="a5"/>
      </w:rPr>
      <w:fldChar w:fldCharType="begin"/>
    </w:r>
    <w:r w:rsidR="0052253A">
      <w:rPr>
        <w:rStyle w:val="a5"/>
      </w:rPr>
      <w:instrText xml:space="preserve">PAGE  </w:instrText>
    </w:r>
    <w:r>
      <w:rPr>
        <w:rStyle w:val="a5"/>
      </w:rPr>
      <w:fldChar w:fldCharType="end"/>
    </w:r>
  </w:p>
  <w:p w:rsidR="006879CC" w:rsidRDefault="006879C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9CC" w:rsidRDefault="002C491A">
    <w:pPr>
      <w:pStyle w:val="a6"/>
      <w:framePr w:wrap="around" w:vAnchor="text" w:hAnchor="margin" w:xAlign="center" w:y="1"/>
    </w:pPr>
    <w:r>
      <w:rPr>
        <w:rStyle w:val="a5"/>
      </w:rPr>
      <w:fldChar w:fldCharType="begin"/>
    </w:r>
    <w:r w:rsidR="0052253A">
      <w:rPr>
        <w:rStyle w:val="a5"/>
      </w:rPr>
      <w:instrText xml:space="preserve">PAGE  </w:instrText>
    </w:r>
    <w:r>
      <w:rPr>
        <w:rStyle w:val="a5"/>
      </w:rPr>
      <w:fldChar w:fldCharType="separate"/>
    </w:r>
    <w:r w:rsidR="00D83218">
      <w:rPr>
        <w:rStyle w:val="a5"/>
        <w:noProof/>
      </w:rPr>
      <w:t>1</w:t>
    </w:r>
    <w:r>
      <w:rPr>
        <w:rStyle w:val="a5"/>
      </w:rPr>
      <w:fldChar w:fldCharType="end"/>
    </w:r>
  </w:p>
  <w:p w:rsidR="006879CC" w:rsidRDefault="006879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34F" w:rsidRDefault="00F3734F" w:rsidP="006879CC">
      <w:r>
        <w:separator/>
      </w:r>
    </w:p>
  </w:footnote>
  <w:footnote w:type="continuationSeparator" w:id="1">
    <w:p w:rsidR="00F3734F" w:rsidRDefault="00F3734F" w:rsidP="006879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1"/>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4BB8"/>
    <w:rsid w:val="000034CC"/>
    <w:rsid w:val="00007D79"/>
    <w:rsid w:val="00007DED"/>
    <w:rsid w:val="00010DAC"/>
    <w:rsid w:val="00014206"/>
    <w:rsid w:val="00020068"/>
    <w:rsid w:val="000206A0"/>
    <w:rsid w:val="0002416F"/>
    <w:rsid w:val="00024D58"/>
    <w:rsid w:val="00031D19"/>
    <w:rsid w:val="000376D8"/>
    <w:rsid w:val="0003796E"/>
    <w:rsid w:val="00043C41"/>
    <w:rsid w:val="000501CA"/>
    <w:rsid w:val="00051FBD"/>
    <w:rsid w:val="000521C0"/>
    <w:rsid w:val="00055377"/>
    <w:rsid w:val="00055640"/>
    <w:rsid w:val="00056523"/>
    <w:rsid w:val="0006141E"/>
    <w:rsid w:val="00062C37"/>
    <w:rsid w:val="0006364A"/>
    <w:rsid w:val="0006598A"/>
    <w:rsid w:val="00065CB1"/>
    <w:rsid w:val="00070E0D"/>
    <w:rsid w:val="000715E0"/>
    <w:rsid w:val="0007249C"/>
    <w:rsid w:val="00072853"/>
    <w:rsid w:val="0007363D"/>
    <w:rsid w:val="00073F0C"/>
    <w:rsid w:val="00075C87"/>
    <w:rsid w:val="00080053"/>
    <w:rsid w:val="0008060E"/>
    <w:rsid w:val="00080B04"/>
    <w:rsid w:val="000811C4"/>
    <w:rsid w:val="00081462"/>
    <w:rsid w:val="0008759D"/>
    <w:rsid w:val="000905C8"/>
    <w:rsid w:val="0009062A"/>
    <w:rsid w:val="00091D5A"/>
    <w:rsid w:val="000940D3"/>
    <w:rsid w:val="00095D86"/>
    <w:rsid w:val="0009616C"/>
    <w:rsid w:val="000978EA"/>
    <w:rsid w:val="000A09A3"/>
    <w:rsid w:val="000A363C"/>
    <w:rsid w:val="000A45C5"/>
    <w:rsid w:val="000A4BAE"/>
    <w:rsid w:val="000A556E"/>
    <w:rsid w:val="000A79FF"/>
    <w:rsid w:val="000A7ED5"/>
    <w:rsid w:val="000B619C"/>
    <w:rsid w:val="000B747E"/>
    <w:rsid w:val="000C44E2"/>
    <w:rsid w:val="000C768C"/>
    <w:rsid w:val="000C7A74"/>
    <w:rsid w:val="000D0EFE"/>
    <w:rsid w:val="000D2158"/>
    <w:rsid w:val="000D37BB"/>
    <w:rsid w:val="000E0DB0"/>
    <w:rsid w:val="000E51C6"/>
    <w:rsid w:val="000E6808"/>
    <w:rsid w:val="000E7E50"/>
    <w:rsid w:val="000F7E7B"/>
    <w:rsid w:val="001002EE"/>
    <w:rsid w:val="001019FE"/>
    <w:rsid w:val="001025F7"/>
    <w:rsid w:val="00102C3D"/>
    <w:rsid w:val="00103D72"/>
    <w:rsid w:val="001050BA"/>
    <w:rsid w:val="001056FA"/>
    <w:rsid w:val="00105BBA"/>
    <w:rsid w:val="00106626"/>
    <w:rsid w:val="00110186"/>
    <w:rsid w:val="0011221E"/>
    <w:rsid w:val="00117F4A"/>
    <w:rsid w:val="00121495"/>
    <w:rsid w:val="00123CA5"/>
    <w:rsid w:val="001244DA"/>
    <w:rsid w:val="00133BF1"/>
    <w:rsid w:val="00135610"/>
    <w:rsid w:val="00136E28"/>
    <w:rsid w:val="00137EA4"/>
    <w:rsid w:val="00143389"/>
    <w:rsid w:val="00143636"/>
    <w:rsid w:val="0015322E"/>
    <w:rsid w:val="001552EC"/>
    <w:rsid w:val="001561D5"/>
    <w:rsid w:val="00162E40"/>
    <w:rsid w:val="001630E0"/>
    <w:rsid w:val="00163DEE"/>
    <w:rsid w:val="001644C4"/>
    <w:rsid w:val="00165321"/>
    <w:rsid w:val="0016767B"/>
    <w:rsid w:val="0017130F"/>
    <w:rsid w:val="0017138A"/>
    <w:rsid w:val="00171A22"/>
    <w:rsid w:val="00172651"/>
    <w:rsid w:val="00177080"/>
    <w:rsid w:val="001777A4"/>
    <w:rsid w:val="00180F93"/>
    <w:rsid w:val="001852AF"/>
    <w:rsid w:val="00186316"/>
    <w:rsid w:val="00187298"/>
    <w:rsid w:val="00194628"/>
    <w:rsid w:val="001A4FF7"/>
    <w:rsid w:val="001A5DB8"/>
    <w:rsid w:val="001B2626"/>
    <w:rsid w:val="001B3CDA"/>
    <w:rsid w:val="001B6C00"/>
    <w:rsid w:val="001B7394"/>
    <w:rsid w:val="001B7E1B"/>
    <w:rsid w:val="001C1337"/>
    <w:rsid w:val="001C7A29"/>
    <w:rsid w:val="001D2824"/>
    <w:rsid w:val="001D3EE6"/>
    <w:rsid w:val="001D70DD"/>
    <w:rsid w:val="001E2490"/>
    <w:rsid w:val="001E2AD2"/>
    <w:rsid w:val="001E6A83"/>
    <w:rsid w:val="001E6DCB"/>
    <w:rsid w:val="001F0166"/>
    <w:rsid w:val="001F48A5"/>
    <w:rsid w:val="001F584C"/>
    <w:rsid w:val="001F5888"/>
    <w:rsid w:val="0020205A"/>
    <w:rsid w:val="002025FC"/>
    <w:rsid w:val="00202A00"/>
    <w:rsid w:val="00202E44"/>
    <w:rsid w:val="00203CDC"/>
    <w:rsid w:val="002073D5"/>
    <w:rsid w:val="00207AD5"/>
    <w:rsid w:val="002109FB"/>
    <w:rsid w:val="00210F69"/>
    <w:rsid w:val="00211488"/>
    <w:rsid w:val="00212BD7"/>
    <w:rsid w:val="00216C6D"/>
    <w:rsid w:val="0022034C"/>
    <w:rsid w:val="00222A21"/>
    <w:rsid w:val="00222DCA"/>
    <w:rsid w:val="002243FD"/>
    <w:rsid w:val="00234D85"/>
    <w:rsid w:val="002354FC"/>
    <w:rsid w:val="00235873"/>
    <w:rsid w:val="002373B5"/>
    <w:rsid w:val="002409FA"/>
    <w:rsid w:val="0024148B"/>
    <w:rsid w:val="00244EC1"/>
    <w:rsid w:val="00245599"/>
    <w:rsid w:val="00255902"/>
    <w:rsid w:val="002561E2"/>
    <w:rsid w:val="0026450A"/>
    <w:rsid w:val="00265A67"/>
    <w:rsid w:val="00270C83"/>
    <w:rsid w:val="002715AC"/>
    <w:rsid w:val="002716A1"/>
    <w:rsid w:val="00275448"/>
    <w:rsid w:val="0027681F"/>
    <w:rsid w:val="00280F58"/>
    <w:rsid w:val="00287887"/>
    <w:rsid w:val="00293CD3"/>
    <w:rsid w:val="00294849"/>
    <w:rsid w:val="0029726F"/>
    <w:rsid w:val="002A05D2"/>
    <w:rsid w:val="002A2AF8"/>
    <w:rsid w:val="002A37DC"/>
    <w:rsid w:val="002A4CB7"/>
    <w:rsid w:val="002A6CC6"/>
    <w:rsid w:val="002A6F8D"/>
    <w:rsid w:val="002B19EC"/>
    <w:rsid w:val="002B2006"/>
    <w:rsid w:val="002B2870"/>
    <w:rsid w:val="002B6137"/>
    <w:rsid w:val="002B6900"/>
    <w:rsid w:val="002C063F"/>
    <w:rsid w:val="002C3329"/>
    <w:rsid w:val="002C3563"/>
    <w:rsid w:val="002C491A"/>
    <w:rsid w:val="002D12CA"/>
    <w:rsid w:val="002D1467"/>
    <w:rsid w:val="002D2FB0"/>
    <w:rsid w:val="002D3FB0"/>
    <w:rsid w:val="002D4E06"/>
    <w:rsid w:val="002E1F23"/>
    <w:rsid w:val="002F0C03"/>
    <w:rsid w:val="002F2B49"/>
    <w:rsid w:val="0030118A"/>
    <w:rsid w:val="0030545A"/>
    <w:rsid w:val="003065AF"/>
    <w:rsid w:val="003147A9"/>
    <w:rsid w:val="003151F1"/>
    <w:rsid w:val="0032353A"/>
    <w:rsid w:val="00327A63"/>
    <w:rsid w:val="00327FF3"/>
    <w:rsid w:val="003401ED"/>
    <w:rsid w:val="00342897"/>
    <w:rsid w:val="00346C90"/>
    <w:rsid w:val="00347107"/>
    <w:rsid w:val="00347779"/>
    <w:rsid w:val="00350D3A"/>
    <w:rsid w:val="00350FFB"/>
    <w:rsid w:val="00351A89"/>
    <w:rsid w:val="00351FBA"/>
    <w:rsid w:val="00352F2A"/>
    <w:rsid w:val="00356AA8"/>
    <w:rsid w:val="00360C03"/>
    <w:rsid w:val="00361C57"/>
    <w:rsid w:val="00364E2F"/>
    <w:rsid w:val="0036746A"/>
    <w:rsid w:val="00367525"/>
    <w:rsid w:val="00370175"/>
    <w:rsid w:val="00370DC5"/>
    <w:rsid w:val="003813C9"/>
    <w:rsid w:val="00384D2E"/>
    <w:rsid w:val="00391B95"/>
    <w:rsid w:val="00392DD0"/>
    <w:rsid w:val="003A3DD1"/>
    <w:rsid w:val="003A4AC0"/>
    <w:rsid w:val="003A7220"/>
    <w:rsid w:val="003B0A72"/>
    <w:rsid w:val="003B3FFD"/>
    <w:rsid w:val="003B50B8"/>
    <w:rsid w:val="003B616A"/>
    <w:rsid w:val="003B7670"/>
    <w:rsid w:val="003C42DD"/>
    <w:rsid w:val="003D1ECE"/>
    <w:rsid w:val="003D209F"/>
    <w:rsid w:val="003D20DA"/>
    <w:rsid w:val="003D3D90"/>
    <w:rsid w:val="003D5802"/>
    <w:rsid w:val="003D653A"/>
    <w:rsid w:val="003E03F9"/>
    <w:rsid w:val="003E24A0"/>
    <w:rsid w:val="003E3EDA"/>
    <w:rsid w:val="003E43BE"/>
    <w:rsid w:val="003E572F"/>
    <w:rsid w:val="003E5AAE"/>
    <w:rsid w:val="003E7FD8"/>
    <w:rsid w:val="003F0E6D"/>
    <w:rsid w:val="003F4D0A"/>
    <w:rsid w:val="003F5A9A"/>
    <w:rsid w:val="003F7613"/>
    <w:rsid w:val="003F76E6"/>
    <w:rsid w:val="00402475"/>
    <w:rsid w:val="00402CE4"/>
    <w:rsid w:val="00403CAF"/>
    <w:rsid w:val="00403F68"/>
    <w:rsid w:val="004077D9"/>
    <w:rsid w:val="0041565B"/>
    <w:rsid w:val="00416F24"/>
    <w:rsid w:val="00417B5E"/>
    <w:rsid w:val="00423435"/>
    <w:rsid w:val="004236D6"/>
    <w:rsid w:val="004248B7"/>
    <w:rsid w:val="00434214"/>
    <w:rsid w:val="00434248"/>
    <w:rsid w:val="00437D22"/>
    <w:rsid w:val="00442533"/>
    <w:rsid w:val="0044728C"/>
    <w:rsid w:val="00452A5F"/>
    <w:rsid w:val="00452C7A"/>
    <w:rsid w:val="00452F5C"/>
    <w:rsid w:val="004537F8"/>
    <w:rsid w:val="00461A2F"/>
    <w:rsid w:val="00462FD3"/>
    <w:rsid w:val="00463535"/>
    <w:rsid w:val="00465218"/>
    <w:rsid w:val="00472A54"/>
    <w:rsid w:val="004819C1"/>
    <w:rsid w:val="0048712E"/>
    <w:rsid w:val="00490019"/>
    <w:rsid w:val="00493D5D"/>
    <w:rsid w:val="00493E37"/>
    <w:rsid w:val="00494D7E"/>
    <w:rsid w:val="0049521A"/>
    <w:rsid w:val="0049665F"/>
    <w:rsid w:val="004A400D"/>
    <w:rsid w:val="004A5070"/>
    <w:rsid w:val="004B00B7"/>
    <w:rsid w:val="004B6F67"/>
    <w:rsid w:val="004C07BA"/>
    <w:rsid w:val="004C1237"/>
    <w:rsid w:val="004C1998"/>
    <w:rsid w:val="004C2AEE"/>
    <w:rsid w:val="004C3474"/>
    <w:rsid w:val="004C47FF"/>
    <w:rsid w:val="004C5CA7"/>
    <w:rsid w:val="004C5CDA"/>
    <w:rsid w:val="004D2FA6"/>
    <w:rsid w:val="004D5308"/>
    <w:rsid w:val="004D56C0"/>
    <w:rsid w:val="004E0099"/>
    <w:rsid w:val="004E05E0"/>
    <w:rsid w:val="004E06E9"/>
    <w:rsid w:val="004E647E"/>
    <w:rsid w:val="004E68DE"/>
    <w:rsid w:val="004F330E"/>
    <w:rsid w:val="004F642D"/>
    <w:rsid w:val="00501DE8"/>
    <w:rsid w:val="00502B2A"/>
    <w:rsid w:val="0050387C"/>
    <w:rsid w:val="00504712"/>
    <w:rsid w:val="0050480C"/>
    <w:rsid w:val="00510DF9"/>
    <w:rsid w:val="005114BE"/>
    <w:rsid w:val="00516123"/>
    <w:rsid w:val="005201A2"/>
    <w:rsid w:val="00521006"/>
    <w:rsid w:val="005219DC"/>
    <w:rsid w:val="00522454"/>
    <w:rsid w:val="0052253A"/>
    <w:rsid w:val="00524BB8"/>
    <w:rsid w:val="00524C00"/>
    <w:rsid w:val="00525C94"/>
    <w:rsid w:val="0053030D"/>
    <w:rsid w:val="00531A7D"/>
    <w:rsid w:val="00531C86"/>
    <w:rsid w:val="00532852"/>
    <w:rsid w:val="005444F3"/>
    <w:rsid w:val="005454FB"/>
    <w:rsid w:val="00551CFD"/>
    <w:rsid w:val="00551F70"/>
    <w:rsid w:val="00553733"/>
    <w:rsid w:val="00554257"/>
    <w:rsid w:val="00555D29"/>
    <w:rsid w:val="00560C83"/>
    <w:rsid w:val="00561D87"/>
    <w:rsid w:val="005648EA"/>
    <w:rsid w:val="00565DD3"/>
    <w:rsid w:val="00565E7D"/>
    <w:rsid w:val="0057166F"/>
    <w:rsid w:val="00574926"/>
    <w:rsid w:val="00574A6A"/>
    <w:rsid w:val="005759C1"/>
    <w:rsid w:val="005778E9"/>
    <w:rsid w:val="00580420"/>
    <w:rsid w:val="005804DE"/>
    <w:rsid w:val="005820EB"/>
    <w:rsid w:val="00582216"/>
    <w:rsid w:val="00585365"/>
    <w:rsid w:val="005872F5"/>
    <w:rsid w:val="005913DD"/>
    <w:rsid w:val="00591656"/>
    <w:rsid w:val="00591BAC"/>
    <w:rsid w:val="00593F3B"/>
    <w:rsid w:val="0059724B"/>
    <w:rsid w:val="005A034D"/>
    <w:rsid w:val="005A1514"/>
    <w:rsid w:val="005A7FE4"/>
    <w:rsid w:val="005B5B31"/>
    <w:rsid w:val="005C101F"/>
    <w:rsid w:val="005C1104"/>
    <w:rsid w:val="005C24C4"/>
    <w:rsid w:val="005C370B"/>
    <w:rsid w:val="005C48F8"/>
    <w:rsid w:val="005C5453"/>
    <w:rsid w:val="005C54E5"/>
    <w:rsid w:val="005C6C9B"/>
    <w:rsid w:val="005D06F1"/>
    <w:rsid w:val="005E3E63"/>
    <w:rsid w:val="005E4240"/>
    <w:rsid w:val="005F41B5"/>
    <w:rsid w:val="005F5C6D"/>
    <w:rsid w:val="005F703A"/>
    <w:rsid w:val="005F794F"/>
    <w:rsid w:val="006007EB"/>
    <w:rsid w:val="00601C5A"/>
    <w:rsid w:val="0060315B"/>
    <w:rsid w:val="00606C09"/>
    <w:rsid w:val="0060764E"/>
    <w:rsid w:val="00611253"/>
    <w:rsid w:val="00611ADC"/>
    <w:rsid w:val="0061279D"/>
    <w:rsid w:val="00614E57"/>
    <w:rsid w:val="006164D7"/>
    <w:rsid w:val="006168A6"/>
    <w:rsid w:val="00617015"/>
    <w:rsid w:val="00622A39"/>
    <w:rsid w:val="006238F3"/>
    <w:rsid w:val="00625B4F"/>
    <w:rsid w:val="00631BEA"/>
    <w:rsid w:val="0064282A"/>
    <w:rsid w:val="00652C78"/>
    <w:rsid w:val="0065402E"/>
    <w:rsid w:val="006565CD"/>
    <w:rsid w:val="00660E70"/>
    <w:rsid w:val="00665FFD"/>
    <w:rsid w:val="00671703"/>
    <w:rsid w:val="006743A4"/>
    <w:rsid w:val="00674D08"/>
    <w:rsid w:val="006768F7"/>
    <w:rsid w:val="006820D4"/>
    <w:rsid w:val="006879CC"/>
    <w:rsid w:val="006950B3"/>
    <w:rsid w:val="00696508"/>
    <w:rsid w:val="006A1A6C"/>
    <w:rsid w:val="006A41EF"/>
    <w:rsid w:val="006A727B"/>
    <w:rsid w:val="006B314F"/>
    <w:rsid w:val="006B32F4"/>
    <w:rsid w:val="006B4891"/>
    <w:rsid w:val="006B4B40"/>
    <w:rsid w:val="006B4CC5"/>
    <w:rsid w:val="006C2403"/>
    <w:rsid w:val="006C4B60"/>
    <w:rsid w:val="006C4C68"/>
    <w:rsid w:val="006D2193"/>
    <w:rsid w:val="006D3DFC"/>
    <w:rsid w:val="006E0FDC"/>
    <w:rsid w:val="006E1058"/>
    <w:rsid w:val="006E54A2"/>
    <w:rsid w:val="006E566A"/>
    <w:rsid w:val="006F0085"/>
    <w:rsid w:val="006F1CA2"/>
    <w:rsid w:val="006F3658"/>
    <w:rsid w:val="006F4B73"/>
    <w:rsid w:val="006F57A4"/>
    <w:rsid w:val="00702D35"/>
    <w:rsid w:val="00702D71"/>
    <w:rsid w:val="0070786D"/>
    <w:rsid w:val="00716376"/>
    <w:rsid w:val="00716C29"/>
    <w:rsid w:val="007173AF"/>
    <w:rsid w:val="0072125E"/>
    <w:rsid w:val="0072296E"/>
    <w:rsid w:val="007254DF"/>
    <w:rsid w:val="0074480A"/>
    <w:rsid w:val="0074618C"/>
    <w:rsid w:val="00746DDE"/>
    <w:rsid w:val="007500E5"/>
    <w:rsid w:val="007520F9"/>
    <w:rsid w:val="007531B0"/>
    <w:rsid w:val="00753AD0"/>
    <w:rsid w:val="00756F8D"/>
    <w:rsid w:val="00760549"/>
    <w:rsid w:val="0076426E"/>
    <w:rsid w:val="00765138"/>
    <w:rsid w:val="00770849"/>
    <w:rsid w:val="00772AEB"/>
    <w:rsid w:val="007735A2"/>
    <w:rsid w:val="007763B8"/>
    <w:rsid w:val="00785065"/>
    <w:rsid w:val="00786E02"/>
    <w:rsid w:val="00787CC9"/>
    <w:rsid w:val="00790CBE"/>
    <w:rsid w:val="00792214"/>
    <w:rsid w:val="007930F1"/>
    <w:rsid w:val="00793529"/>
    <w:rsid w:val="00795A38"/>
    <w:rsid w:val="007963B1"/>
    <w:rsid w:val="00796C5B"/>
    <w:rsid w:val="007A08E3"/>
    <w:rsid w:val="007A35E0"/>
    <w:rsid w:val="007A7F75"/>
    <w:rsid w:val="007B6A40"/>
    <w:rsid w:val="007C0130"/>
    <w:rsid w:val="007C1363"/>
    <w:rsid w:val="007C1985"/>
    <w:rsid w:val="007C39D5"/>
    <w:rsid w:val="007C44FD"/>
    <w:rsid w:val="007D0C80"/>
    <w:rsid w:val="007E024F"/>
    <w:rsid w:val="007E7C9D"/>
    <w:rsid w:val="007F1268"/>
    <w:rsid w:val="007F2A1B"/>
    <w:rsid w:val="007F5F70"/>
    <w:rsid w:val="007F7259"/>
    <w:rsid w:val="00801B05"/>
    <w:rsid w:val="0080209A"/>
    <w:rsid w:val="00803AF6"/>
    <w:rsid w:val="00807033"/>
    <w:rsid w:val="008073D3"/>
    <w:rsid w:val="008112F9"/>
    <w:rsid w:val="00814A94"/>
    <w:rsid w:val="008203C6"/>
    <w:rsid w:val="00830C80"/>
    <w:rsid w:val="00832C67"/>
    <w:rsid w:val="00833CB3"/>
    <w:rsid w:val="00840E67"/>
    <w:rsid w:val="0085232E"/>
    <w:rsid w:val="008524DD"/>
    <w:rsid w:val="00852FCB"/>
    <w:rsid w:val="00860F6F"/>
    <w:rsid w:val="00865084"/>
    <w:rsid w:val="008659D7"/>
    <w:rsid w:val="00870165"/>
    <w:rsid w:val="0087208D"/>
    <w:rsid w:val="008760F3"/>
    <w:rsid w:val="00880067"/>
    <w:rsid w:val="008819D7"/>
    <w:rsid w:val="0088304D"/>
    <w:rsid w:val="00885F3E"/>
    <w:rsid w:val="00886C4F"/>
    <w:rsid w:val="00894B8A"/>
    <w:rsid w:val="008970C1"/>
    <w:rsid w:val="008A143B"/>
    <w:rsid w:val="008A3406"/>
    <w:rsid w:val="008A48EC"/>
    <w:rsid w:val="008A7D80"/>
    <w:rsid w:val="008B1B01"/>
    <w:rsid w:val="008B2C0F"/>
    <w:rsid w:val="008B324D"/>
    <w:rsid w:val="008B484D"/>
    <w:rsid w:val="008B505E"/>
    <w:rsid w:val="008B5FB6"/>
    <w:rsid w:val="008B7803"/>
    <w:rsid w:val="008D059B"/>
    <w:rsid w:val="008D2F2E"/>
    <w:rsid w:val="008E05C8"/>
    <w:rsid w:val="008E160C"/>
    <w:rsid w:val="008E2B2F"/>
    <w:rsid w:val="008E3B26"/>
    <w:rsid w:val="008E4726"/>
    <w:rsid w:val="008F1A9F"/>
    <w:rsid w:val="009005B9"/>
    <w:rsid w:val="00900F15"/>
    <w:rsid w:val="00903AE2"/>
    <w:rsid w:val="0090492E"/>
    <w:rsid w:val="00906314"/>
    <w:rsid w:val="00910DA8"/>
    <w:rsid w:val="00913D64"/>
    <w:rsid w:val="0092264A"/>
    <w:rsid w:val="0092397D"/>
    <w:rsid w:val="0092445E"/>
    <w:rsid w:val="00924BDA"/>
    <w:rsid w:val="00930428"/>
    <w:rsid w:val="0093364A"/>
    <w:rsid w:val="00940515"/>
    <w:rsid w:val="009412C4"/>
    <w:rsid w:val="00944583"/>
    <w:rsid w:val="00944C0D"/>
    <w:rsid w:val="009461AC"/>
    <w:rsid w:val="00953A3B"/>
    <w:rsid w:val="00954631"/>
    <w:rsid w:val="00955C5B"/>
    <w:rsid w:val="00957554"/>
    <w:rsid w:val="0096087F"/>
    <w:rsid w:val="00961006"/>
    <w:rsid w:val="00966B80"/>
    <w:rsid w:val="00970826"/>
    <w:rsid w:val="00971CD2"/>
    <w:rsid w:val="00982327"/>
    <w:rsid w:val="00983D80"/>
    <w:rsid w:val="00984287"/>
    <w:rsid w:val="009906C0"/>
    <w:rsid w:val="0099571E"/>
    <w:rsid w:val="0099590C"/>
    <w:rsid w:val="009A232E"/>
    <w:rsid w:val="009A2A58"/>
    <w:rsid w:val="009A3AEB"/>
    <w:rsid w:val="009B269D"/>
    <w:rsid w:val="009B2C14"/>
    <w:rsid w:val="009B43A4"/>
    <w:rsid w:val="009B4641"/>
    <w:rsid w:val="009B5824"/>
    <w:rsid w:val="009C122D"/>
    <w:rsid w:val="009C1EAA"/>
    <w:rsid w:val="009C313E"/>
    <w:rsid w:val="009C5D52"/>
    <w:rsid w:val="009D4C5A"/>
    <w:rsid w:val="009D576D"/>
    <w:rsid w:val="009D7593"/>
    <w:rsid w:val="009E0715"/>
    <w:rsid w:val="009E1B1F"/>
    <w:rsid w:val="009E73D6"/>
    <w:rsid w:val="009F2B08"/>
    <w:rsid w:val="009F4975"/>
    <w:rsid w:val="009F68BF"/>
    <w:rsid w:val="00A00EF5"/>
    <w:rsid w:val="00A079E4"/>
    <w:rsid w:val="00A24C14"/>
    <w:rsid w:val="00A307FC"/>
    <w:rsid w:val="00A31EA4"/>
    <w:rsid w:val="00A34CF4"/>
    <w:rsid w:val="00A3662B"/>
    <w:rsid w:val="00A37AA6"/>
    <w:rsid w:val="00A44A77"/>
    <w:rsid w:val="00A508C6"/>
    <w:rsid w:val="00A518E0"/>
    <w:rsid w:val="00A55AF5"/>
    <w:rsid w:val="00A567BF"/>
    <w:rsid w:val="00A61098"/>
    <w:rsid w:val="00A639B3"/>
    <w:rsid w:val="00A65645"/>
    <w:rsid w:val="00A67AD7"/>
    <w:rsid w:val="00A71832"/>
    <w:rsid w:val="00A71E59"/>
    <w:rsid w:val="00A73589"/>
    <w:rsid w:val="00A77995"/>
    <w:rsid w:val="00A77AF8"/>
    <w:rsid w:val="00A8380B"/>
    <w:rsid w:val="00A863AC"/>
    <w:rsid w:val="00A8669F"/>
    <w:rsid w:val="00A86C71"/>
    <w:rsid w:val="00A93C21"/>
    <w:rsid w:val="00A97AE5"/>
    <w:rsid w:val="00AA053D"/>
    <w:rsid w:val="00AA116E"/>
    <w:rsid w:val="00AA5213"/>
    <w:rsid w:val="00AA7259"/>
    <w:rsid w:val="00AB6E5E"/>
    <w:rsid w:val="00AC0DC3"/>
    <w:rsid w:val="00AC40EE"/>
    <w:rsid w:val="00AC5E73"/>
    <w:rsid w:val="00AC7DE7"/>
    <w:rsid w:val="00AD3AB3"/>
    <w:rsid w:val="00AD4032"/>
    <w:rsid w:val="00AD6797"/>
    <w:rsid w:val="00AD7108"/>
    <w:rsid w:val="00AD74F8"/>
    <w:rsid w:val="00AE3495"/>
    <w:rsid w:val="00AE5C2C"/>
    <w:rsid w:val="00AF0E5C"/>
    <w:rsid w:val="00AF25B8"/>
    <w:rsid w:val="00AF3344"/>
    <w:rsid w:val="00AF6656"/>
    <w:rsid w:val="00AF7CA2"/>
    <w:rsid w:val="00B01E18"/>
    <w:rsid w:val="00B03238"/>
    <w:rsid w:val="00B037CC"/>
    <w:rsid w:val="00B03C88"/>
    <w:rsid w:val="00B11413"/>
    <w:rsid w:val="00B1260D"/>
    <w:rsid w:val="00B14410"/>
    <w:rsid w:val="00B15A9A"/>
    <w:rsid w:val="00B1601D"/>
    <w:rsid w:val="00B2133E"/>
    <w:rsid w:val="00B25689"/>
    <w:rsid w:val="00B2721F"/>
    <w:rsid w:val="00B27EC2"/>
    <w:rsid w:val="00B3191B"/>
    <w:rsid w:val="00B3256C"/>
    <w:rsid w:val="00B37F8D"/>
    <w:rsid w:val="00B4274A"/>
    <w:rsid w:val="00B45E16"/>
    <w:rsid w:val="00B51D78"/>
    <w:rsid w:val="00B52949"/>
    <w:rsid w:val="00B52DBA"/>
    <w:rsid w:val="00B54CD0"/>
    <w:rsid w:val="00B55A67"/>
    <w:rsid w:val="00B60F22"/>
    <w:rsid w:val="00B621CF"/>
    <w:rsid w:val="00B6676A"/>
    <w:rsid w:val="00B6723D"/>
    <w:rsid w:val="00B67780"/>
    <w:rsid w:val="00B71D82"/>
    <w:rsid w:val="00B73751"/>
    <w:rsid w:val="00B80054"/>
    <w:rsid w:val="00B81DCA"/>
    <w:rsid w:val="00B81FCD"/>
    <w:rsid w:val="00B82963"/>
    <w:rsid w:val="00B8441D"/>
    <w:rsid w:val="00B84DE8"/>
    <w:rsid w:val="00B86623"/>
    <w:rsid w:val="00B87EA5"/>
    <w:rsid w:val="00B94358"/>
    <w:rsid w:val="00B962B3"/>
    <w:rsid w:val="00B9669C"/>
    <w:rsid w:val="00BA0ED8"/>
    <w:rsid w:val="00BA131C"/>
    <w:rsid w:val="00BA2332"/>
    <w:rsid w:val="00BA578E"/>
    <w:rsid w:val="00BA7B98"/>
    <w:rsid w:val="00BB348B"/>
    <w:rsid w:val="00BB3ACC"/>
    <w:rsid w:val="00BB3DFE"/>
    <w:rsid w:val="00BB4606"/>
    <w:rsid w:val="00BB4876"/>
    <w:rsid w:val="00BC2F2D"/>
    <w:rsid w:val="00BC53E7"/>
    <w:rsid w:val="00BD0360"/>
    <w:rsid w:val="00BD108C"/>
    <w:rsid w:val="00BE569F"/>
    <w:rsid w:val="00BE647E"/>
    <w:rsid w:val="00BE661B"/>
    <w:rsid w:val="00BE6992"/>
    <w:rsid w:val="00BF0707"/>
    <w:rsid w:val="00BF362B"/>
    <w:rsid w:val="00BF5371"/>
    <w:rsid w:val="00BF66AE"/>
    <w:rsid w:val="00C01903"/>
    <w:rsid w:val="00C05165"/>
    <w:rsid w:val="00C10A63"/>
    <w:rsid w:val="00C1308D"/>
    <w:rsid w:val="00C164B3"/>
    <w:rsid w:val="00C16CFF"/>
    <w:rsid w:val="00C17449"/>
    <w:rsid w:val="00C1745B"/>
    <w:rsid w:val="00C17E59"/>
    <w:rsid w:val="00C23C2A"/>
    <w:rsid w:val="00C24FE3"/>
    <w:rsid w:val="00C25938"/>
    <w:rsid w:val="00C26B23"/>
    <w:rsid w:val="00C2701B"/>
    <w:rsid w:val="00C27CAC"/>
    <w:rsid w:val="00C27EA4"/>
    <w:rsid w:val="00C32059"/>
    <w:rsid w:val="00C354AF"/>
    <w:rsid w:val="00C364C5"/>
    <w:rsid w:val="00C4001E"/>
    <w:rsid w:val="00C41642"/>
    <w:rsid w:val="00C438E4"/>
    <w:rsid w:val="00C43A80"/>
    <w:rsid w:val="00C46E0C"/>
    <w:rsid w:val="00C531B4"/>
    <w:rsid w:val="00C55DA3"/>
    <w:rsid w:val="00C568A1"/>
    <w:rsid w:val="00C56BBB"/>
    <w:rsid w:val="00C570E4"/>
    <w:rsid w:val="00C57A29"/>
    <w:rsid w:val="00C60E4E"/>
    <w:rsid w:val="00C6274D"/>
    <w:rsid w:val="00C70355"/>
    <w:rsid w:val="00C70A74"/>
    <w:rsid w:val="00C7122B"/>
    <w:rsid w:val="00C7346E"/>
    <w:rsid w:val="00C743F0"/>
    <w:rsid w:val="00C74EAE"/>
    <w:rsid w:val="00C75C93"/>
    <w:rsid w:val="00C85C04"/>
    <w:rsid w:val="00C915D1"/>
    <w:rsid w:val="00C9220F"/>
    <w:rsid w:val="00C9227F"/>
    <w:rsid w:val="00C9369D"/>
    <w:rsid w:val="00C946A2"/>
    <w:rsid w:val="00C96209"/>
    <w:rsid w:val="00C96D8D"/>
    <w:rsid w:val="00C97B1D"/>
    <w:rsid w:val="00CA2957"/>
    <w:rsid w:val="00CA48F6"/>
    <w:rsid w:val="00CA64D3"/>
    <w:rsid w:val="00CB1B22"/>
    <w:rsid w:val="00CB375B"/>
    <w:rsid w:val="00CC09FF"/>
    <w:rsid w:val="00CD0A80"/>
    <w:rsid w:val="00CD1CF1"/>
    <w:rsid w:val="00CD3C6F"/>
    <w:rsid w:val="00CD7B8A"/>
    <w:rsid w:val="00CE11E4"/>
    <w:rsid w:val="00CE1BA3"/>
    <w:rsid w:val="00CE30D3"/>
    <w:rsid w:val="00CE4C78"/>
    <w:rsid w:val="00CF1B66"/>
    <w:rsid w:val="00CF25F2"/>
    <w:rsid w:val="00D02035"/>
    <w:rsid w:val="00D07C3D"/>
    <w:rsid w:val="00D106C0"/>
    <w:rsid w:val="00D12294"/>
    <w:rsid w:val="00D22A6A"/>
    <w:rsid w:val="00D22B19"/>
    <w:rsid w:val="00D22CD4"/>
    <w:rsid w:val="00D23299"/>
    <w:rsid w:val="00D2726C"/>
    <w:rsid w:val="00D30EFC"/>
    <w:rsid w:val="00D3148E"/>
    <w:rsid w:val="00D32A10"/>
    <w:rsid w:val="00D33BE9"/>
    <w:rsid w:val="00D3402C"/>
    <w:rsid w:val="00D40765"/>
    <w:rsid w:val="00D40B2B"/>
    <w:rsid w:val="00D41AFF"/>
    <w:rsid w:val="00D4213B"/>
    <w:rsid w:val="00D45173"/>
    <w:rsid w:val="00D51A68"/>
    <w:rsid w:val="00D539BC"/>
    <w:rsid w:val="00D560E6"/>
    <w:rsid w:val="00D56B2B"/>
    <w:rsid w:val="00D601B8"/>
    <w:rsid w:val="00D61709"/>
    <w:rsid w:val="00D66851"/>
    <w:rsid w:val="00D721C4"/>
    <w:rsid w:val="00D73257"/>
    <w:rsid w:val="00D77E58"/>
    <w:rsid w:val="00D81C0A"/>
    <w:rsid w:val="00D83218"/>
    <w:rsid w:val="00D836E8"/>
    <w:rsid w:val="00D8377F"/>
    <w:rsid w:val="00D85D5D"/>
    <w:rsid w:val="00D8601C"/>
    <w:rsid w:val="00D9086E"/>
    <w:rsid w:val="00D90DFA"/>
    <w:rsid w:val="00D92AF5"/>
    <w:rsid w:val="00D9449A"/>
    <w:rsid w:val="00D955F1"/>
    <w:rsid w:val="00D97E3E"/>
    <w:rsid w:val="00DA3D66"/>
    <w:rsid w:val="00DA502A"/>
    <w:rsid w:val="00DA643F"/>
    <w:rsid w:val="00DB49D0"/>
    <w:rsid w:val="00DB5DEB"/>
    <w:rsid w:val="00DB70D7"/>
    <w:rsid w:val="00DC24DA"/>
    <w:rsid w:val="00DC2C5A"/>
    <w:rsid w:val="00DC4F21"/>
    <w:rsid w:val="00DC4F5D"/>
    <w:rsid w:val="00DC7318"/>
    <w:rsid w:val="00DC7FA5"/>
    <w:rsid w:val="00DD1C59"/>
    <w:rsid w:val="00DD293A"/>
    <w:rsid w:val="00DD3502"/>
    <w:rsid w:val="00DD363C"/>
    <w:rsid w:val="00DD3800"/>
    <w:rsid w:val="00DD4DF9"/>
    <w:rsid w:val="00DD612F"/>
    <w:rsid w:val="00DD6906"/>
    <w:rsid w:val="00DD76F3"/>
    <w:rsid w:val="00DE18E7"/>
    <w:rsid w:val="00DE386C"/>
    <w:rsid w:val="00DE482B"/>
    <w:rsid w:val="00DE4B3D"/>
    <w:rsid w:val="00DF0995"/>
    <w:rsid w:val="00DF10AD"/>
    <w:rsid w:val="00DF1878"/>
    <w:rsid w:val="00DF2524"/>
    <w:rsid w:val="00DF415E"/>
    <w:rsid w:val="00E039D3"/>
    <w:rsid w:val="00E065F3"/>
    <w:rsid w:val="00E073F0"/>
    <w:rsid w:val="00E10A3A"/>
    <w:rsid w:val="00E10BC0"/>
    <w:rsid w:val="00E125E7"/>
    <w:rsid w:val="00E12CE3"/>
    <w:rsid w:val="00E14642"/>
    <w:rsid w:val="00E1544C"/>
    <w:rsid w:val="00E20C5D"/>
    <w:rsid w:val="00E24932"/>
    <w:rsid w:val="00E25191"/>
    <w:rsid w:val="00E3060D"/>
    <w:rsid w:val="00E30C80"/>
    <w:rsid w:val="00E3187D"/>
    <w:rsid w:val="00E320AD"/>
    <w:rsid w:val="00E3371B"/>
    <w:rsid w:val="00E4313D"/>
    <w:rsid w:val="00E438F4"/>
    <w:rsid w:val="00E502E2"/>
    <w:rsid w:val="00E51FE3"/>
    <w:rsid w:val="00E5338B"/>
    <w:rsid w:val="00E57254"/>
    <w:rsid w:val="00E628AD"/>
    <w:rsid w:val="00E6549C"/>
    <w:rsid w:val="00E718B5"/>
    <w:rsid w:val="00E72CF4"/>
    <w:rsid w:val="00E730C8"/>
    <w:rsid w:val="00E74B44"/>
    <w:rsid w:val="00E75718"/>
    <w:rsid w:val="00E8057C"/>
    <w:rsid w:val="00E81131"/>
    <w:rsid w:val="00E81688"/>
    <w:rsid w:val="00E819D4"/>
    <w:rsid w:val="00E93E62"/>
    <w:rsid w:val="00E94BCA"/>
    <w:rsid w:val="00E95C41"/>
    <w:rsid w:val="00E965A6"/>
    <w:rsid w:val="00EA03B2"/>
    <w:rsid w:val="00EA183D"/>
    <w:rsid w:val="00EA1FB3"/>
    <w:rsid w:val="00EA2CDE"/>
    <w:rsid w:val="00EA33E7"/>
    <w:rsid w:val="00EA478B"/>
    <w:rsid w:val="00EA48D6"/>
    <w:rsid w:val="00EA49D2"/>
    <w:rsid w:val="00EA5FC5"/>
    <w:rsid w:val="00EA6292"/>
    <w:rsid w:val="00EB3877"/>
    <w:rsid w:val="00EB599B"/>
    <w:rsid w:val="00EC0CE2"/>
    <w:rsid w:val="00ED24B4"/>
    <w:rsid w:val="00ED2A41"/>
    <w:rsid w:val="00ED3387"/>
    <w:rsid w:val="00ED47AF"/>
    <w:rsid w:val="00ED5139"/>
    <w:rsid w:val="00EE159F"/>
    <w:rsid w:val="00EE3981"/>
    <w:rsid w:val="00EE47AB"/>
    <w:rsid w:val="00EE6687"/>
    <w:rsid w:val="00EF4571"/>
    <w:rsid w:val="00F00B64"/>
    <w:rsid w:val="00F01AF0"/>
    <w:rsid w:val="00F05E50"/>
    <w:rsid w:val="00F0646F"/>
    <w:rsid w:val="00F071FD"/>
    <w:rsid w:val="00F10590"/>
    <w:rsid w:val="00F10665"/>
    <w:rsid w:val="00F108E0"/>
    <w:rsid w:val="00F11369"/>
    <w:rsid w:val="00F14547"/>
    <w:rsid w:val="00F15CEB"/>
    <w:rsid w:val="00F2256E"/>
    <w:rsid w:val="00F23746"/>
    <w:rsid w:val="00F25A7E"/>
    <w:rsid w:val="00F25E7F"/>
    <w:rsid w:val="00F33150"/>
    <w:rsid w:val="00F3320B"/>
    <w:rsid w:val="00F35A4F"/>
    <w:rsid w:val="00F35FDD"/>
    <w:rsid w:val="00F3734F"/>
    <w:rsid w:val="00F425BD"/>
    <w:rsid w:val="00F42938"/>
    <w:rsid w:val="00F4678C"/>
    <w:rsid w:val="00F542E3"/>
    <w:rsid w:val="00F67DD3"/>
    <w:rsid w:val="00F7151D"/>
    <w:rsid w:val="00F73407"/>
    <w:rsid w:val="00F74236"/>
    <w:rsid w:val="00F756D1"/>
    <w:rsid w:val="00F76D19"/>
    <w:rsid w:val="00F77BA9"/>
    <w:rsid w:val="00F846A3"/>
    <w:rsid w:val="00F87E8A"/>
    <w:rsid w:val="00F90CA8"/>
    <w:rsid w:val="00F91B50"/>
    <w:rsid w:val="00F94973"/>
    <w:rsid w:val="00F9589B"/>
    <w:rsid w:val="00F97935"/>
    <w:rsid w:val="00FA1B7F"/>
    <w:rsid w:val="00FA1FAC"/>
    <w:rsid w:val="00FA40E5"/>
    <w:rsid w:val="00FA4858"/>
    <w:rsid w:val="00FA4AB7"/>
    <w:rsid w:val="00FA7551"/>
    <w:rsid w:val="00FB04E5"/>
    <w:rsid w:val="00FB38C9"/>
    <w:rsid w:val="00FB4009"/>
    <w:rsid w:val="00FB4F40"/>
    <w:rsid w:val="00FB7394"/>
    <w:rsid w:val="00FC0AE2"/>
    <w:rsid w:val="00FC1C31"/>
    <w:rsid w:val="00FC3E47"/>
    <w:rsid w:val="00FC692A"/>
    <w:rsid w:val="00FC7401"/>
    <w:rsid w:val="00FC7DEE"/>
    <w:rsid w:val="00FD093D"/>
    <w:rsid w:val="00FD0B52"/>
    <w:rsid w:val="00FD5D3B"/>
    <w:rsid w:val="00FD71B8"/>
    <w:rsid w:val="00FD7E9B"/>
    <w:rsid w:val="00FE01A0"/>
    <w:rsid w:val="00FE071F"/>
    <w:rsid w:val="00FE245D"/>
    <w:rsid w:val="00FE2D55"/>
    <w:rsid w:val="00FE2D9B"/>
    <w:rsid w:val="00FF4301"/>
    <w:rsid w:val="02040F04"/>
    <w:rsid w:val="1ADF3E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9CC"/>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879CC"/>
    <w:pPr>
      <w:widowControl/>
      <w:spacing w:before="100" w:beforeAutospacing="1" w:after="100" w:afterAutospacing="1"/>
      <w:jc w:val="left"/>
    </w:pPr>
    <w:rPr>
      <w:rFonts w:ascii="宋体" w:hAnsi="宋体"/>
      <w:kern w:val="0"/>
      <w:sz w:val="24"/>
    </w:rPr>
  </w:style>
  <w:style w:type="paragraph" w:styleId="a4">
    <w:name w:val="header"/>
    <w:basedOn w:val="a"/>
    <w:link w:val="Char"/>
    <w:uiPriority w:val="99"/>
    <w:unhideWhenUsed/>
    <w:rsid w:val="006879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879CC"/>
    <w:rPr>
      <w:rFonts w:ascii="Times New Roman" w:hAnsi="Times New Roman"/>
      <w:kern w:val="2"/>
      <w:sz w:val="18"/>
      <w:szCs w:val="18"/>
    </w:rPr>
  </w:style>
  <w:style w:type="paragraph" w:customStyle="1" w:styleId="Default">
    <w:name w:val="Default"/>
    <w:rsid w:val="006879CC"/>
    <w:pPr>
      <w:widowControl w:val="0"/>
      <w:autoSpaceDE w:val="0"/>
      <w:autoSpaceDN w:val="0"/>
      <w:adjustRightInd w:val="0"/>
    </w:pPr>
    <w:rPr>
      <w:rFonts w:ascii="Arial" w:hAnsi="Arial" w:cs="Arial"/>
      <w:color w:val="000000"/>
      <w:sz w:val="24"/>
    </w:rPr>
  </w:style>
  <w:style w:type="character" w:styleId="a5">
    <w:name w:val="page number"/>
    <w:basedOn w:val="a0"/>
    <w:rsid w:val="006879CC"/>
  </w:style>
  <w:style w:type="character" w:customStyle="1" w:styleId="Char0">
    <w:name w:val="页脚 Char"/>
    <w:basedOn w:val="a0"/>
    <w:link w:val="a6"/>
    <w:rsid w:val="006879CC"/>
    <w:rPr>
      <w:rFonts w:ascii="Times New Roman" w:eastAsia="宋体" w:hAnsi="Times New Roman" w:cs="Times New Roman"/>
      <w:sz w:val="18"/>
      <w:szCs w:val="18"/>
    </w:rPr>
  </w:style>
  <w:style w:type="paragraph" w:styleId="a6">
    <w:name w:val="footer"/>
    <w:basedOn w:val="a"/>
    <w:link w:val="Char0"/>
    <w:rsid w:val="006879CC"/>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49</cp:revision>
  <dcterms:created xsi:type="dcterms:W3CDTF">2024-03-25T08:32:00Z</dcterms:created>
  <dcterms:modified xsi:type="dcterms:W3CDTF">2024-07-09T08:05:00Z</dcterms:modified>
</cp:coreProperties>
</file>